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27C" w:rsidRDefault="00AA263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6pt;margin-top:-8.75pt;width:336.6pt;height:181.35pt;z-index:251680768;mso-position-horizontal-relative:text;mso-position-vertical-relative:text;mso-width-relative:page;mso-height-relative:page">
            <v:imagedata r:id="rId8" o:title="2022-Strategies-Joint-Logo"/>
          </v:shape>
        </w:pict>
      </w:r>
    </w:p>
    <w:p w:rsidR="00DA527C" w:rsidRDefault="00DA527C"/>
    <w:p w:rsidR="00DA527C" w:rsidRDefault="00DA527C"/>
    <w:p w:rsidR="00DA527C" w:rsidRDefault="00DA527C"/>
    <w:p w:rsidR="00DA527C" w:rsidRDefault="00DA527C"/>
    <w:p w:rsidR="00DA527C" w:rsidRDefault="00DA527C"/>
    <w:p w:rsidR="00DA527C" w:rsidRDefault="00DA527C"/>
    <w:p w:rsidR="003343E8" w:rsidRDefault="003343E8"/>
    <w:p w:rsidR="00DA527C" w:rsidRPr="00590FBD" w:rsidRDefault="00DA527C" w:rsidP="00590FBD">
      <w:pPr>
        <w:jc w:val="center"/>
        <w:rPr>
          <w:b/>
          <w:sz w:val="32"/>
        </w:rPr>
      </w:pPr>
      <w:r w:rsidRPr="00590FBD">
        <w:rPr>
          <w:b/>
          <w:sz w:val="32"/>
        </w:rPr>
        <w:t>202</w:t>
      </w:r>
      <w:r w:rsidR="00AA263D">
        <w:rPr>
          <w:b/>
          <w:sz w:val="32"/>
        </w:rPr>
        <w:t>2</w:t>
      </w:r>
      <w:r w:rsidRPr="00590FBD">
        <w:rPr>
          <w:b/>
          <w:sz w:val="32"/>
        </w:rPr>
        <w:t xml:space="preserve"> NASPA Strategies Conferences</w:t>
      </w:r>
      <w:r w:rsidR="00590FBD" w:rsidRPr="00590FBD">
        <w:rPr>
          <w:b/>
          <w:sz w:val="32"/>
        </w:rPr>
        <w:t xml:space="preserve"> Proposal Worksheet</w:t>
      </w:r>
    </w:p>
    <w:p w:rsidR="00DA527C" w:rsidRDefault="00DA527C" w:rsidP="00590FBD">
      <w:pPr>
        <w:jc w:val="center"/>
      </w:pPr>
      <w:r>
        <w:t>1/1</w:t>
      </w:r>
      <w:r w:rsidR="00AA263D">
        <w:t>3/2022</w:t>
      </w:r>
      <w:r>
        <w:t xml:space="preserve"> -1/1</w:t>
      </w:r>
      <w:r w:rsidR="00AA263D">
        <w:t>5/2022</w:t>
      </w:r>
    </w:p>
    <w:p w:rsidR="00DA527C" w:rsidRDefault="00DA527C" w:rsidP="00590FBD">
      <w:pPr>
        <w:jc w:val="center"/>
      </w:pPr>
      <w:r>
        <w:t xml:space="preserve">Proposal Deadline: </w:t>
      </w:r>
      <w:r w:rsidRPr="00590FBD">
        <w:rPr>
          <w:b/>
        </w:rPr>
        <w:t xml:space="preserve">September </w:t>
      </w:r>
      <w:r w:rsidR="00AA263D">
        <w:rPr>
          <w:b/>
        </w:rPr>
        <w:t>20, 2021</w:t>
      </w:r>
    </w:p>
    <w:p w:rsidR="00DA527C" w:rsidRDefault="00AA263D" w:rsidP="00AA263D">
      <w:pPr>
        <w:tabs>
          <w:tab w:val="center" w:pos="5400"/>
          <w:tab w:val="left" w:pos="9024"/>
        </w:tabs>
      </w:pPr>
      <w:r>
        <w:tab/>
      </w:r>
      <w:r w:rsidR="00DA527C">
        <w:t>Notification of Propo</w:t>
      </w:r>
      <w:r>
        <w:t>sal Submission Status: October 12</w:t>
      </w:r>
      <w:r w:rsidR="00DA527C">
        <w:t>, 2020</w:t>
      </w:r>
      <w:r>
        <w:t>1</w:t>
      </w:r>
    </w:p>
    <w:p w:rsidR="00590FBD" w:rsidRPr="00590FBD" w:rsidRDefault="00590FBD" w:rsidP="00723825">
      <w:pPr>
        <w:jc w:val="center"/>
      </w:pPr>
      <w:r w:rsidRPr="00590FBD">
        <w:rPr>
          <w:b/>
          <w:bCs/>
          <w:i/>
          <w:iCs/>
        </w:rPr>
        <w:t>There is a lot of information within this process. Please be thorough in reading the instructions.</w:t>
      </w:r>
    </w:p>
    <w:p w:rsidR="00590FBD" w:rsidRPr="00590FBD" w:rsidRDefault="00590FBD" w:rsidP="00590FBD">
      <w:r w:rsidRPr="00590FBD">
        <w:t>For questions about proposal submission, including how to use this tool, contact David Arnold - </w:t>
      </w:r>
      <w:hyperlink r:id="rId9" w:history="1">
        <w:r w:rsidRPr="00590FBD">
          <w:rPr>
            <w:rStyle w:val="Hyperlink"/>
          </w:rPr>
          <w:t>darnold@naspa.org</w:t>
        </w:r>
      </w:hyperlink>
      <w:r w:rsidRPr="00590FBD">
        <w:t>. For specific topic related questions, contact the conference lead for that part of the NASPA Strategies Conference.</w:t>
      </w:r>
    </w:p>
    <w:p w:rsidR="00723825" w:rsidRDefault="00590FBD" w:rsidP="00723825">
      <w:pPr>
        <w:contextualSpacing/>
      </w:pPr>
      <w:r w:rsidRPr="00590FBD">
        <w:t>202</w:t>
      </w:r>
      <w:r w:rsidR="00AA263D">
        <w:t>2</w:t>
      </w:r>
      <w:r w:rsidRPr="00590FBD">
        <w:t xml:space="preserve"> NASPA Alcohol, Other Drug, and Campus Violence </w:t>
      </w:r>
      <w:r w:rsidR="00723825">
        <w:t>Prevention Conference - </w:t>
      </w:r>
      <w:r w:rsidR="00AA263D" w:rsidRPr="00590FBD">
        <w:t>Allison Tombros Korman - </w:t>
      </w:r>
      <w:hyperlink r:id="rId10" w:history="1">
        <w:r w:rsidR="00AA263D" w:rsidRPr="00590FBD">
          <w:rPr>
            <w:rStyle w:val="Hyperlink"/>
          </w:rPr>
          <w:t>akorman@naspa.org</w:t>
        </w:r>
      </w:hyperlink>
      <w:r w:rsidR="00723825">
        <w:t xml:space="preserve"> </w:t>
      </w:r>
    </w:p>
    <w:p w:rsidR="00590FBD" w:rsidRPr="00590FBD" w:rsidRDefault="00590FBD" w:rsidP="00723825">
      <w:pPr>
        <w:contextualSpacing/>
      </w:pPr>
      <w:r w:rsidRPr="00590FBD">
        <w:t>202</w:t>
      </w:r>
      <w:r w:rsidR="00AA263D">
        <w:t>2</w:t>
      </w:r>
      <w:r w:rsidRPr="00590FBD">
        <w:t xml:space="preserve"> NASPA Mental Health Conference - </w:t>
      </w:r>
      <w:r w:rsidR="00AA263D" w:rsidRPr="00590FBD">
        <w:t>Mallory Jordan - </w:t>
      </w:r>
      <w:hyperlink r:id="rId11" w:history="1">
        <w:r w:rsidR="00AA263D" w:rsidRPr="00590FBD">
          <w:rPr>
            <w:rStyle w:val="Hyperlink"/>
          </w:rPr>
          <w:t>mjordan@naspa.org</w:t>
        </w:r>
      </w:hyperlink>
      <w:r w:rsidRPr="00590FBD">
        <w:t> </w:t>
      </w:r>
    </w:p>
    <w:p w:rsidR="00590FBD" w:rsidRPr="00590FBD" w:rsidRDefault="00AA263D" w:rsidP="00723825">
      <w:pPr>
        <w:contextualSpacing/>
      </w:pPr>
      <w:r>
        <w:t>2022</w:t>
      </w:r>
      <w:r w:rsidR="00590FBD" w:rsidRPr="00590FBD">
        <w:t xml:space="preserve"> NASPA Sexual Violence Prevention and Response Conference - Allison Tombros Korman - </w:t>
      </w:r>
      <w:hyperlink r:id="rId12" w:history="1">
        <w:r w:rsidR="00590FBD" w:rsidRPr="00590FBD">
          <w:rPr>
            <w:rStyle w:val="Hyperlink"/>
          </w:rPr>
          <w:t>akorman@naspa.org</w:t>
        </w:r>
      </w:hyperlink>
      <w:r w:rsidR="00590FBD" w:rsidRPr="00590FBD">
        <w:t>  </w:t>
      </w:r>
    </w:p>
    <w:p w:rsidR="00590FBD" w:rsidRPr="00590FBD" w:rsidRDefault="00AA263D" w:rsidP="00723825">
      <w:pPr>
        <w:contextualSpacing/>
      </w:pPr>
      <w:r>
        <w:t>2022</w:t>
      </w:r>
      <w:r w:rsidR="00590FBD" w:rsidRPr="00590FBD">
        <w:t xml:space="preserve"> NASPA Well-Being and Health Promotion Leadership Conference - Mallory Jordan - </w:t>
      </w:r>
      <w:hyperlink r:id="rId13" w:history="1">
        <w:r w:rsidR="00590FBD" w:rsidRPr="00590FBD">
          <w:rPr>
            <w:rStyle w:val="Hyperlink"/>
          </w:rPr>
          <w:t>mjordan@naspa.org</w:t>
        </w:r>
      </w:hyperlink>
    </w:p>
    <w:p w:rsidR="00723825" w:rsidRDefault="00723825" w:rsidP="00723825">
      <w:pPr>
        <w:contextualSpacing/>
        <w:jc w:val="center"/>
        <w:rPr>
          <w:b/>
        </w:rPr>
      </w:pPr>
    </w:p>
    <w:p w:rsidR="00590FBD" w:rsidRPr="00590FBD" w:rsidRDefault="00590FBD" w:rsidP="00723825">
      <w:pPr>
        <w:contextualSpacing/>
        <w:jc w:val="center"/>
        <w:rPr>
          <w:b/>
        </w:rPr>
      </w:pPr>
      <w:r w:rsidRPr="00590FBD">
        <w:rPr>
          <w:b/>
        </w:rPr>
        <w:t>Every question included in the Call for Proposals (CFP) can be found below.</w:t>
      </w:r>
    </w:p>
    <w:p w:rsidR="00AA263D" w:rsidRDefault="00590FBD" w:rsidP="00AA263D">
      <w:pPr>
        <w:pStyle w:val="NormalWeb"/>
      </w:pPr>
      <w:r w:rsidRPr="00590FBD">
        <w:rPr>
          <w:b/>
        </w:rPr>
        <w:t xml:space="preserve">The CFP application can be found here: </w:t>
      </w:r>
      <w:hyperlink r:id="rId14" w:history="1">
        <w:r w:rsidR="00AA263D">
          <w:rPr>
            <w:rStyle w:val="Hyperlink"/>
          </w:rPr>
          <w:t>https://apps.naspa.org/engage/evt_frm_main.cfm?event_id=2453</w:t>
        </w:r>
      </w:hyperlink>
    </w:p>
    <w:p w:rsidR="00590FBD" w:rsidRDefault="00590FBD" w:rsidP="00AA263D">
      <w:pPr>
        <w:contextualSpacing/>
        <w:jc w:val="center"/>
        <w:rPr>
          <w:rStyle w:val="Strong"/>
          <w:rFonts w:ascii="Arial" w:hAnsi="Arial" w:cs="Arial"/>
          <w:color w:val="0A0A0A"/>
          <w:shd w:val="clear" w:color="auto" w:fill="FFFFFF"/>
        </w:rPr>
      </w:pPr>
    </w:p>
    <w:p w:rsidR="00590FBD" w:rsidRDefault="00590FBD">
      <w:pPr>
        <w:rPr>
          <w:rStyle w:val="Strong"/>
          <w:rFonts w:ascii="Arial" w:hAnsi="Arial" w:cs="Arial"/>
          <w:color w:val="0A0A0A"/>
          <w:shd w:val="clear" w:color="auto" w:fill="FFFFFF"/>
        </w:rPr>
      </w:pPr>
      <w:r>
        <w:rPr>
          <w:rStyle w:val="Strong"/>
          <w:rFonts w:ascii="Arial" w:hAnsi="Arial" w:cs="Arial"/>
          <w:color w:val="0A0A0A"/>
          <w:shd w:val="clear" w:color="auto" w:fill="FFFFFF"/>
        </w:rPr>
        <w:t>SECTION ONE: Session Title</w:t>
      </w:r>
    </w:p>
    <w:p w:rsidR="00590FBD" w:rsidRDefault="00590FBD">
      <w:pPr>
        <w:rPr>
          <w:i/>
          <w:iCs/>
        </w:rPr>
      </w:pPr>
      <w:r w:rsidRPr="00590FBD">
        <w:rPr>
          <w:i/>
          <w:iCs/>
        </w:rPr>
        <w:t>Please submit session title (limited to 12 words).</w:t>
      </w:r>
    </w:p>
    <w:p w:rsidR="00590FBD" w:rsidRPr="00590FBD" w:rsidRDefault="00590FBD" w:rsidP="00723825">
      <w:pPr>
        <w:contextualSpacing/>
        <w:rPr>
          <w:i/>
          <w:iCs/>
        </w:rPr>
      </w:pPr>
      <w:r w:rsidRPr="00590FBD">
        <w:rPr>
          <w:i/>
          <w:iCs/>
        </w:rPr>
        <w:t>Title Tips:</w:t>
      </w:r>
    </w:p>
    <w:p w:rsidR="00590FBD" w:rsidRPr="00590FBD" w:rsidRDefault="00590FBD" w:rsidP="00723825">
      <w:pPr>
        <w:numPr>
          <w:ilvl w:val="0"/>
          <w:numId w:val="1"/>
        </w:numPr>
        <w:contextualSpacing/>
        <w:rPr>
          <w:i/>
          <w:iCs/>
        </w:rPr>
      </w:pPr>
      <w:r w:rsidRPr="00590FBD">
        <w:rPr>
          <w:i/>
          <w:iCs/>
        </w:rPr>
        <w:t>Limit your title to </w:t>
      </w:r>
      <w:r w:rsidRPr="00590FBD">
        <w:rPr>
          <w:b/>
          <w:bCs/>
          <w:i/>
          <w:iCs/>
        </w:rPr>
        <w:t>12 words or less</w:t>
      </w:r>
      <w:r w:rsidRPr="00590FBD">
        <w:rPr>
          <w:i/>
          <w:iCs/>
        </w:rPr>
        <w:t>. Sessions with titles longer than 12 words will be </w:t>
      </w:r>
      <w:r w:rsidRPr="00590FBD">
        <w:rPr>
          <w:b/>
          <w:bCs/>
          <w:i/>
          <w:iCs/>
        </w:rPr>
        <w:t>disqualified</w:t>
      </w:r>
      <w:r w:rsidRPr="00590FBD">
        <w:rPr>
          <w:i/>
          <w:iCs/>
        </w:rPr>
        <w:t> from consideration.</w:t>
      </w:r>
    </w:p>
    <w:p w:rsidR="00590FBD" w:rsidRPr="00590FBD" w:rsidRDefault="00590FBD" w:rsidP="00723825">
      <w:pPr>
        <w:numPr>
          <w:ilvl w:val="0"/>
          <w:numId w:val="1"/>
        </w:numPr>
        <w:contextualSpacing/>
        <w:rPr>
          <w:i/>
          <w:iCs/>
        </w:rPr>
      </w:pPr>
      <w:r w:rsidRPr="00590FBD">
        <w:rPr>
          <w:i/>
          <w:iCs/>
        </w:rPr>
        <w:t>Do not write your title in all caps.</w:t>
      </w:r>
    </w:p>
    <w:p w:rsidR="00590FBD" w:rsidRPr="00590FBD" w:rsidRDefault="00590FBD" w:rsidP="00723825">
      <w:pPr>
        <w:numPr>
          <w:ilvl w:val="0"/>
          <w:numId w:val="1"/>
        </w:numPr>
        <w:contextualSpacing/>
        <w:rPr>
          <w:i/>
          <w:iCs/>
        </w:rPr>
      </w:pPr>
      <w:r w:rsidRPr="00590FBD">
        <w:rPr>
          <w:i/>
          <w:iCs/>
        </w:rPr>
        <w:t>Use “title case,” meaning:</w:t>
      </w:r>
    </w:p>
    <w:p w:rsidR="00590FBD" w:rsidRPr="00590FBD" w:rsidRDefault="00590FBD" w:rsidP="00765F15">
      <w:pPr>
        <w:numPr>
          <w:ilvl w:val="1"/>
          <w:numId w:val="1"/>
        </w:numPr>
        <w:contextualSpacing/>
        <w:rPr>
          <w:i/>
          <w:iCs/>
        </w:rPr>
      </w:pPr>
      <w:r w:rsidRPr="00590FBD">
        <w:rPr>
          <w:i/>
          <w:iCs/>
        </w:rPr>
        <w:t>Capitalize the first word of the title/heading and of any subtitle/subheading;</w:t>
      </w:r>
    </w:p>
    <w:p w:rsidR="00590FBD" w:rsidRPr="00590FBD" w:rsidRDefault="00590FBD" w:rsidP="00765F15">
      <w:pPr>
        <w:numPr>
          <w:ilvl w:val="1"/>
          <w:numId w:val="1"/>
        </w:numPr>
        <w:contextualSpacing/>
        <w:rPr>
          <w:i/>
          <w:iCs/>
        </w:rPr>
      </w:pPr>
      <w:r w:rsidRPr="00590FBD">
        <w:rPr>
          <w:i/>
          <w:iCs/>
        </w:rPr>
        <w:t>Capitalize all “major” words in the title/heading; and</w:t>
      </w:r>
    </w:p>
    <w:p w:rsidR="00590FBD" w:rsidRPr="00590FBD" w:rsidRDefault="00590FBD" w:rsidP="00765F15">
      <w:pPr>
        <w:numPr>
          <w:ilvl w:val="1"/>
          <w:numId w:val="1"/>
        </w:numPr>
        <w:contextualSpacing/>
        <w:rPr>
          <w:i/>
          <w:iCs/>
        </w:rPr>
      </w:pPr>
      <w:r w:rsidRPr="00590FBD">
        <w:rPr>
          <w:i/>
          <w:iCs/>
        </w:rPr>
        <w:t>Capitalize all words of four letters or more.</w:t>
      </w:r>
    </w:p>
    <w:p w:rsidR="00590FBD" w:rsidRPr="00590FBD" w:rsidRDefault="00590FBD" w:rsidP="00765F15">
      <w:pPr>
        <w:numPr>
          <w:ilvl w:val="1"/>
          <w:numId w:val="1"/>
        </w:numPr>
        <w:contextualSpacing/>
        <w:rPr>
          <w:i/>
          <w:iCs/>
        </w:rPr>
      </w:pPr>
      <w:r w:rsidRPr="00590FBD">
        <w:rPr>
          <w:i/>
          <w:iCs/>
        </w:rPr>
        <w:t>Use lowercase only for “minor” words of three letters or fewer, namely, for conjunctions (words like and, or, nor, and but), articles (the words a, an, and the), and prepositions (words like as, at, by, for, in, of, on, per, and to), as long as they aren’t the first word in a title or subtitle.</w:t>
      </w:r>
    </w:p>
    <w:p w:rsidR="00590FBD" w:rsidRPr="00590FBD" w:rsidRDefault="00590FBD" w:rsidP="00765F15">
      <w:pPr>
        <w:numPr>
          <w:ilvl w:val="1"/>
          <w:numId w:val="1"/>
        </w:numPr>
        <w:contextualSpacing/>
        <w:rPr>
          <w:i/>
          <w:iCs/>
        </w:rPr>
      </w:pPr>
      <w:r>
        <w:rPr>
          <w:noProof/>
        </w:rPr>
        <w:lastRenderedPageBreak/>
        <mc:AlternateContent>
          <mc:Choice Requires="wps">
            <w:drawing>
              <wp:anchor distT="45720" distB="45720" distL="114300" distR="114300" simplePos="0" relativeHeight="251660288" behindDoc="0" locked="0" layoutInCell="1" allowOverlap="1">
                <wp:simplePos x="0" y="0"/>
                <wp:positionH relativeFrom="column">
                  <wp:posOffset>130175</wp:posOffset>
                </wp:positionH>
                <wp:positionV relativeFrom="paragraph">
                  <wp:posOffset>281305</wp:posOffset>
                </wp:positionV>
                <wp:extent cx="6021705" cy="666115"/>
                <wp:effectExtent l="0" t="0" r="1714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666115"/>
                        </a:xfrm>
                        <a:prstGeom prst="rect">
                          <a:avLst/>
                        </a:prstGeom>
                        <a:solidFill>
                          <a:srgbClr val="FFFFFF"/>
                        </a:solidFill>
                        <a:ln w="9525">
                          <a:solidFill>
                            <a:srgbClr val="000000"/>
                          </a:solidFill>
                          <a:miter lim="800000"/>
                          <a:headEnd/>
                          <a:tailEnd/>
                        </a:ln>
                      </wps:spPr>
                      <wps:txbx>
                        <w:txbxContent>
                          <w:p w:rsidR="00672CA3" w:rsidRDefault="00672CA3">
                            <w:r>
                              <w:t>[Enter you Session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5pt;margin-top:22.15pt;width:474.15pt;height:52.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">
                <v:textbox>
                  <w:txbxContent>
                    <w:p w:rsidR="00672CA3" w:rsidRDefault="00672CA3">
                      <w:r>
                        <w:t>[Enter you Session Title]</w:t>
                      </w:r>
                    </w:p>
                  </w:txbxContent>
                </v:textbox>
                <w10:wrap type="square"/>
              </v:shape>
            </w:pict>
          </mc:Fallback>
        </mc:AlternateContent>
      </w:r>
      <w:r w:rsidRPr="00590FBD">
        <w:rPr>
          <w:i/>
          <w:iCs/>
        </w:rPr>
        <w:t>Avoid common and overused phrases (e.g. Lessons Learned, Takes a Village, New Normal).</w:t>
      </w:r>
    </w:p>
    <w:p w:rsidR="00590FBD" w:rsidRPr="00590FBD" w:rsidRDefault="00590FBD"/>
    <w:p w:rsidR="00765F15" w:rsidRDefault="00765F15">
      <w:pPr>
        <w:rPr>
          <w:rStyle w:val="Strong"/>
          <w:rFonts w:ascii="Arial" w:hAnsi="Arial" w:cs="Arial"/>
          <w:color w:val="0A0A0A"/>
          <w:shd w:val="clear" w:color="auto" w:fill="FFFFFF"/>
        </w:rPr>
      </w:pPr>
    </w:p>
    <w:p w:rsidR="00765F15" w:rsidRDefault="00765F15">
      <w:pPr>
        <w:rPr>
          <w:rStyle w:val="Strong"/>
          <w:rFonts w:ascii="Arial" w:hAnsi="Arial" w:cs="Arial"/>
          <w:color w:val="0A0A0A"/>
          <w:shd w:val="clear" w:color="auto" w:fill="FFFFFF"/>
        </w:rPr>
      </w:pPr>
    </w:p>
    <w:p w:rsidR="00765F15" w:rsidRDefault="00765F15">
      <w:pPr>
        <w:rPr>
          <w:rStyle w:val="Strong"/>
          <w:rFonts w:ascii="Arial" w:hAnsi="Arial" w:cs="Arial"/>
          <w:color w:val="0A0A0A"/>
          <w:shd w:val="clear" w:color="auto" w:fill="FFFFFF"/>
        </w:rPr>
      </w:pPr>
    </w:p>
    <w:p w:rsidR="00AA263D" w:rsidRDefault="00AA263D" w:rsidP="00AA263D">
      <w:pPr>
        <w:rPr>
          <w:rStyle w:val="Strong"/>
          <w:rFonts w:ascii="Arial" w:hAnsi="Arial" w:cs="Arial"/>
          <w:color w:val="0A0A0A"/>
          <w:shd w:val="clear" w:color="auto" w:fill="FFFFFF"/>
        </w:rPr>
      </w:pPr>
      <w:r w:rsidRPr="00590FBD">
        <w:rPr>
          <w:rStyle w:val="Strong"/>
          <w:rFonts w:ascii="Arial" w:hAnsi="Arial" w:cs="Arial"/>
          <w:color w:val="0A0A0A"/>
          <w:shd w:val="clear" w:color="auto" w:fill="FFFFFF"/>
        </w:rPr>
        <w:t xml:space="preserve">SECTION TWO: </w:t>
      </w:r>
      <w:r>
        <w:rPr>
          <w:rStyle w:val="Strong"/>
          <w:rFonts w:ascii="Arial" w:hAnsi="Arial" w:cs="Arial"/>
          <w:color w:val="0A0A0A"/>
          <w:shd w:val="clear" w:color="auto" w:fill="FFFFFF"/>
        </w:rPr>
        <w:t>Session Type</w:t>
      </w:r>
    </w:p>
    <w:p w:rsidR="00AA263D" w:rsidRPr="00AA263D" w:rsidRDefault="00AA263D" w:rsidP="00AA263D">
      <w:pPr>
        <w:rPr>
          <w:rFonts w:cstheme="minorHAnsi"/>
          <w:bCs/>
          <w:i/>
          <w:color w:val="0A0A0A"/>
          <w:shd w:val="clear" w:color="auto" w:fill="FFFFFF"/>
        </w:rPr>
      </w:pPr>
      <w:r w:rsidRPr="00AA263D">
        <w:rPr>
          <w:rFonts w:cstheme="minorHAnsi"/>
          <w:bCs/>
          <w:i/>
          <w:color w:val="0A0A0A"/>
          <w:shd w:val="clear" w:color="auto" w:fill="FFFFFF"/>
        </w:rPr>
        <w:t>Please select a program type.</w:t>
      </w:r>
    </w:p>
    <w:p w:rsidR="00AA263D" w:rsidRPr="00AA263D" w:rsidRDefault="00AA263D" w:rsidP="00AA263D">
      <w:pPr>
        <w:rPr>
          <w:rFonts w:cstheme="minorHAnsi"/>
          <w:bCs/>
          <w:color w:val="0A0A0A"/>
          <w:shd w:val="clear" w:color="auto" w:fill="FFFFFF"/>
        </w:rPr>
      </w:pPr>
      <w:r w:rsidRPr="00AA263D">
        <w:rPr>
          <w:rFonts w:cstheme="minorHAnsi"/>
          <w:b/>
          <w:bCs/>
          <w:color w:val="0A0A0A"/>
          <w:shd w:val="clear" w:color="auto" w:fill="FFFFFF"/>
        </w:rPr>
        <w:t>General interest sessions</w:t>
      </w:r>
      <w:r w:rsidRPr="00AA263D">
        <w:rPr>
          <w:rFonts w:cstheme="minorHAnsi"/>
          <w:bCs/>
          <w:color w:val="0A0A0A"/>
          <w:shd w:val="clear" w:color="auto" w:fill="FFFFFF"/>
        </w:rPr>
        <w:t> are the most common educational opportunity at the conference, usually consisting of the presentation of a program, data, research, or theoretical concept followed by audience questions and brief discussion.</w:t>
      </w:r>
    </w:p>
    <w:p w:rsidR="00AA263D" w:rsidRPr="00AA263D" w:rsidRDefault="00AA263D" w:rsidP="00AA263D">
      <w:pPr>
        <w:rPr>
          <w:rFonts w:cstheme="minorHAnsi"/>
          <w:bCs/>
          <w:color w:val="0A0A0A"/>
          <w:shd w:val="clear" w:color="auto" w:fill="FFFFFF"/>
        </w:rPr>
      </w:pPr>
      <w:r w:rsidRPr="00AA263D">
        <w:rPr>
          <w:rFonts w:cstheme="minorHAnsi"/>
          <w:b/>
          <w:bCs/>
          <w:color w:val="0A0A0A"/>
          <w:shd w:val="clear" w:color="auto" w:fill="FFFFFF"/>
        </w:rPr>
        <w:t>Roundtable discussion sessions</w:t>
      </w:r>
      <w:r w:rsidRPr="00AA263D">
        <w:rPr>
          <w:rFonts w:cstheme="minorHAnsi"/>
          <w:bCs/>
          <w:color w:val="0A0A0A"/>
          <w:shd w:val="clear" w:color="auto" w:fill="FFFFFF"/>
        </w:rPr>
        <w:t> are less formal ways to engage other attendees around a central topic or program area. Roundtable discussion sessions will be held concurrently throughout the event in a specific space. Facilitators usually provide a brief introduction to a topic (5-10 minutes) and then lead a discussion with several prompting questions. Please note: because roundtables are meant to generate discussion and engagement among participants, there will be no A/V used in any roundtable sessions. This includes: no PowerPoint or similar presentations, audio or video clips, etc. </w:t>
      </w:r>
    </w:p>
    <w:p w:rsidR="00AA263D" w:rsidRPr="00AA263D" w:rsidRDefault="00AA263D" w:rsidP="00AA263D">
      <w:pPr>
        <w:rPr>
          <w:rFonts w:cstheme="minorHAnsi"/>
          <w:bCs/>
          <w:color w:val="0A0A0A"/>
          <w:shd w:val="clear" w:color="auto" w:fill="FFFFFF"/>
        </w:rPr>
      </w:pPr>
      <w:r w:rsidRPr="00AA263D">
        <w:rPr>
          <w:rFonts w:cstheme="minorHAnsi"/>
          <w:b/>
          <w:bCs/>
          <w:color w:val="0A0A0A"/>
          <w:shd w:val="clear" w:color="auto" w:fill="FFFFFF"/>
        </w:rPr>
        <w:t>Extended general interest sessions</w:t>
      </w:r>
      <w:r w:rsidRPr="00AA263D">
        <w:rPr>
          <w:rFonts w:cstheme="minorHAnsi"/>
          <w:bCs/>
          <w:color w:val="0A0A0A"/>
          <w:shd w:val="clear" w:color="auto" w:fill="FFFFFF"/>
        </w:rPr>
        <w:t> provide additional time for audience engagement or discussion. This format is also appropriate for panel discussions, skill demonstration and practice, or multi-institutional case study presentations. There are a limited number of extended general interest session opportunities.</w:t>
      </w:r>
    </w:p>
    <w:p w:rsidR="00AA263D" w:rsidRPr="00AA263D" w:rsidRDefault="00AA263D" w:rsidP="00AA263D">
      <w:pPr>
        <w:rPr>
          <w:rFonts w:cstheme="minorHAnsi"/>
          <w:bCs/>
          <w:color w:val="0A0A0A"/>
          <w:shd w:val="clear" w:color="auto" w:fill="FFFFFF"/>
        </w:rPr>
      </w:pPr>
      <w:r w:rsidRPr="00AA263D">
        <w:rPr>
          <w:rFonts w:cstheme="minorHAnsi"/>
          <w:b/>
          <w:bCs/>
          <w:color w:val="0A0A0A"/>
          <w:shd w:val="clear" w:color="auto" w:fill="FFFFFF"/>
        </w:rPr>
        <w:t>Mini-burst sessions</w:t>
      </w:r>
      <w:r w:rsidRPr="00AA263D">
        <w:rPr>
          <w:rFonts w:cstheme="minorHAnsi"/>
          <w:bCs/>
          <w:color w:val="0A0A0A"/>
          <w:shd w:val="clear" w:color="auto" w:fill="FFFFFF"/>
        </w:rPr>
        <w:t> will allow for participants to connect around a topic in a short, focused way. Topics discussed or connections made in mini-burst sessions can carry through the conference and beyond. Mini-burst sessions may also be utilized for networking with other attendees around a specific topic.</w:t>
      </w:r>
    </w:p>
    <w:p w:rsidR="00AA263D" w:rsidRPr="00AA263D" w:rsidRDefault="00AA263D" w:rsidP="00AA263D">
      <w:pPr>
        <w:rPr>
          <w:rFonts w:cstheme="minorHAnsi"/>
          <w:bCs/>
          <w:color w:val="0A0A0A"/>
          <w:shd w:val="clear" w:color="auto" w:fill="FFFFFF"/>
        </w:rPr>
      </w:pPr>
      <w:r w:rsidRPr="00AA263D">
        <w:rPr>
          <w:rFonts w:cstheme="minorHAnsi"/>
          <w:b/>
          <w:bCs/>
          <w:color w:val="0A0A0A"/>
          <w:shd w:val="clear" w:color="auto" w:fill="FFFFFF"/>
        </w:rPr>
        <w:t>All poster sessions</w:t>
      </w:r>
      <w:r w:rsidRPr="00AA263D">
        <w:rPr>
          <w:rFonts w:cstheme="minorHAnsi"/>
          <w:bCs/>
          <w:color w:val="0A0A0A"/>
          <w:shd w:val="clear" w:color="auto" w:fill="FFFFFF"/>
        </w:rPr>
        <w:t> will be held Thursday evening in the same space as the opening reception. Poster sessions are appropriate for sharing research or program evaluation. Participants will visually represent their data and conduct several brief presentations for small groups of attendees (3-5 minutes, usually).</w:t>
      </w:r>
    </w:p>
    <w:p w:rsidR="00AA263D" w:rsidRPr="00AA263D" w:rsidRDefault="00AA263D" w:rsidP="00AA263D">
      <w:pPr>
        <w:rPr>
          <w:rFonts w:cstheme="minorHAnsi"/>
          <w:bCs/>
          <w:color w:val="0A0A0A"/>
          <w:shd w:val="clear" w:color="auto" w:fill="FFFFFF"/>
        </w:rPr>
      </w:pPr>
      <w:r w:rsidRPr="00AA263D">
        <w:rPr>
          <w:rFonts w:cstheme="minorHAnsi"/>
          <w:b/>
          <w:bCs/>
          <w:color w:val="0A0A0A"/>
          <w:shd w:val="clear" w:color="auto" w:fill="FFFFFF"/>
        </w:rPr>
        <w:t>Pre-conference sessions</w:t>
      </w:r>
      <w:r w:rsidRPr="00AA263D">
        <w:rPr>
          <w:rFonts w:cstheme="minorHAnsi"/>
          <w:bCs/>
          <w:color w:val="0A0A0A"/>
          <w:shd w:val="clear" w:color="auto" w:fill="FFFFFF"/>
        </w:rPr>
        <w:t> are three hour sessions offered the day before the conference. Designed as highly specialized opportunities to discuss a specific topic or program. Pre-conference sessions will require participants to pre-register for a fee.</w:t>
      </w:r>
    </w:p>
    <w:p w:rsidR="00AA263D" w:rsidRPr="00AA263D" w:rsidRDefault="00AA263D" w:rsidP="00AA263D">
      <w:pPr>
        <w:rPr>
          <w:rFonts w:cstheme="minorHAnsi"/>
          <w:bCs/>
          <w:color w:val="0A0A0A"/>
          <w:shd w:val="clear" w:color="auto" w:fill="FFFFFF"/>
        </w:rPr>
      </w:pPr>
      <w:r w:rsidRPr="00AA263D">
        <w:rPr>
          <w:rFonts w:cstheme="minorHAnsi"/>
          <w:b/>
          <w:bCs/>
          <w:color w:val="0A0A0A"/>
          <w:shd w:val="clear" w:color="auto" w:fill="FFFFFF"/>
        </w:rPr>
        <w:t>Pre-conference institutes</w:t>
      </w:r>
      <w:r w:rsidRPr="00AA263D">
        <w:rPr>
          <w:rFonts w:cstheme="minorHAnsi"/>
          <w:bCs/>
          <w:color w:val="0A0A0A"/>
          <w:shd w:val="clear" w:color="auto" w:fill="FFFFFF"/>
        </w:rPr>
        <w:t> are full-day (eight hours) programs held prior to the conference. These events are usually coordinated directly with the applicable conference committee or a related NASPA constituent group. Pre-conference institutes will require participants to pre-register for a fee.</w:t>
      </w:r>
    </w:p>
    <w:p w:rsidR="00AA263D" w:rsidRPr="00AA263D" w:rsidRDefault="00AA263D" w:rsidP="00AA263D">
      <w:pPr>
        <w:pStyle w:val="ListParagraph"/>
        <w:numPr>
          <w:ilvl w:val="0"/>
          <w:numId w:val="2"/>
        </w:numPr>
        <w:rPr>
          <w:rFonts w:cstheme="minorHAnsi"/>
          <w:bCs/>
          <w:color w:val="0A0A0A"/>
          <w:shd w:val="clear" w:color="auto" w:fill="FFFFFF"/>
        </w:rPr>
      </w:pPr>
      <w:r w:rsidRPr="00AA263D">
        <w:rPr>
          <w:rFonts w:cstheme="minorHAnsi"/>
          <w:bCs/>
          <w:color w:val="0A0A0A"/>
          <w:shd w:val="clear" w:color="auto" w:fill="FFFFFF"/>
        </w:rPr>
        <w:t>General interest sessions </w:t>
      </w:r>
      <w:r>
        <w:rPr>
          <w:rFonts w:cstheme="minorHAnsi"/>
          <w:bCs/>
          <w:color w:val="0A0A0A"/>
          <w:shd w:val="clear" w:color="auto" w:fill="FFFFFF"/>
        </w:rPr>
        <w:t>(1 hour)</w:t>
      </w:r>
    </w:p>
    <w:p w:rsidR="00AA263D" w:rsidRPr="00AA263D" w:rsidRDefault="00AA263D" w:rsidP="00AA263D">
      <w:pPr>
        <w:pStyle w:val="ListParagraph"/>
        <w:numPr>
          <w:ilvl w:val="0"/>
          <w:numId w:val="2"/>
        </w:numPr>
        <w:rPr>
          <w:rFonts w:cstheme="minorHAnsi"/>
          <w:bCs/>
          <w:color w:val="0A0A0A"/>
          <w:shd w:val="clear" w:color="auto" w:fill="FFFFFF"/>
        </w:rPr>
      </w:pPr>
      <w:r w:rsidRPr="00AA263D">
        <w:rPr>
          <w:rFonts w:cstheme="minorHAnsi"/>
          <w:bCs/>
          <w:color w:val="0A0A0A"/>
          <w:shd w:val="clear" w:color="auto" w:fill="FFFFFF"/>
        </w:rPr>
        <w:t>Roundtable discussion sessions </w:t>
      </w:r>
      <w:r>
        <w:rPr>
          <w:rFonts w:cstheme="minorHAnsi"/>
          <w:bCs/>
          <w:color w:val="0A0A0A"/>
          <w:shd w:val="clear" w:color="auto" w:fill="FFFFFF"/>
        </w:rPr>
        <w:t>(1 hour)</w:t>
      </w:r>
    </w:p>
    <w:p w:rsidR="00AA263D" w:rsidRPr="00AA263D" w:rsidRDefault="00AA263D" w:rsidP="00AA263D">
      <w:pPr>
        <w:pStyle w:val="ListParagraph"/>
        <w:numPr>
          <w:ilvl w:val="0"/>
          <w:numId w:val="2"/>
        </w:numPr>
        <w:rPr>
          <w:rFonts w:cstheme="minorHAnsi"/>
          <w:bCs/>
          <w:color w:val="0A0A0A"/>
          <w:shd w:val="clear" w:color="auto" w:fill="FFFFFF"/>
        </w:rPr>
      </w:pPr>
      <w:r w:rsidRPr="00AA263D">
        <w:rPr>
          <w:rFonts w:cstheme="minorHAnsi"/>
          <w:bCs/>
          <w:color w:val="0A0A0A"/>
          <w:shd w:val="clear" w:color="auto" w:fill="FFFFFF"/>
        </w:rPr>
        <w:t>Extended general interest sessions </w:t>
      </w:r>
      <w:r>
        <w:rPr>
          <w:rFonts w:cstheme="minorHAnsi"/>
          <w:bCs/>
          <w:color w:val="0A0A0A"/>
          <w:shd w:val="clear" w:color="auto" w:fill="FFFFFF"/>
        </w:rPr>
        <w:t>(90 minutes)</w:t>
      </w:r>
    </w:p>
    <w:p w:rsidR="00AA263D" w:rsidRPr="00AA263D" w:rsidRDefault="00AA263D" w:rsidP="00AA263D">
      <w:pPr>
        <w:pStyle w:val="ListParagraph"/>
        <w:numPr>
          <w:ilvl w:val="0"/>
          <w:numId w:val="2"/>
        </w:numPr>
        <w:rPr>
          <w:rFonts w:cstheme="minorHAnsi"/>
          <w:bCs/>
          <w:color w:val="0A0A0A"/>
          <w:shd w:val="clear" w:color="auto" w:fill="FFFFFF"/>
        </w:rPr>
      </w:pPr>
      <w:r w:rsidRPr="00AA263D">
        <w:rPr>
          <w:rFonts w:cstheme="minorHAnsi"/>
          <w:bCs/>
          <w:color w:val="0A0A0A"/>
          <w:shd w:val="clear" w:color="auto" w:fill="FFFFFF"/>
        </w:rPr>
        <w:t>Mini-burst sessions </w:t>
      </w:r>
      <w:r>
        <w:rPr>
          <w:rFonts w:cstheme="minorHAnsi"/>
          <w:bCs/>
          <w:color w:val="0A0A0A"/>
          <w:shd w:val="clear" w:color="auto" w:fill="FFFFFF"/>
        </w:rPr>
        <w:t>(20 minutes)</w:t>
      </w:r>
    </w:p>
    <w:p w:rsidR="00AA263D" w:rsidRPr="00AA263D" w:rsidRDefault="00AA263D" w:rsidP="00AA263D">
      <w:pPr>
        <w:pStyle w:val="ListParagraph"/>
        <w:numPr>
          <w:ilvl w:val="0"/>
          <w:numId w:val="2"/>
        </w:numPr>
        <w:rPr>
          <w:rFonts w:cstheme="minorHAnsi"/>
          <w:bCs/>
          <w:color w:val="0A0A0A"/>
          <w:shd w:val="clear" w:color="auto" w:fill="FFFFFF"/>
        </w:rPr>
      </w:pPr>
      <w:r w:rsidRPr="00AA263D">
        <w:rPr>
          <w:rFonts w:cstheme="minorHAnsi"/>
          <w:bCs/>
          <w:color w:val="0A0A0A"/>
          <w:shd w:val="clear" w:color="auto" w:fill="FFFFFF"/>
        </w:rPr>
        <w:t>Poster sessions </w:t>
      </w:r>
      <w:r>
        <w:rPr>
          <w:rFonts w:cstheme="minorHAnsi"/>
          <w:bCs/>
          <w:color w:val="0A0A0A"/>
          <w:shd w:val="clear" w:color="auto" w:fill="FFFFFF"/>
        </w:rPr>
        <w:t>(3-5 minutes during opening reception (5:30p – 7:00p))</w:t>
      </w:r>
    </w:p>
    <w:p w:rsidR="00AA263D" w:rsidRPr="00AA263D" w:rsidRDefault="00AA263D" w:rsidP="00AA263D">
      <w:pPr>
        <w:pStyle w:val="ListParagraph"/>
        <w:numPr>
          <w:ilvl w:val="0"/>
          <w:numId w:val="2"/>
        </w:numPr>
        <w:rPr>
          <w:rFonts w:cstheme="minorHAnsi"/>
          <w:bCs/>
          <w:color w:val="0A0A0A"/>
          <w:shd w:val="clear" w:color="auto" w:fill="FFFFFF"/>
        </w:rPr>
      </w:pPr>
      <w:r w:rsidRPr="00AA263D">
        <w:rPr>
          <w:rFonts w:cstheme="minorHAnsi"/>
          <w:bCs/>
          <w:color w:val="0A0A0A"/>
          <w:shd w:val="clear" w:color="auto" w:fill="FFFFFF"/>
        </w:rPr>
        <w:t>Pre-conference sessions </w:t>
      </w:r>
      <w:r>
        <w:rPr>
          <w:rFonts w:cstheme="minorHAnsi"/>
          <w:bCs/>
          <w:color w:val="0A0A0A"/>
          <w:shd w:val="clear" w:color="auto" w:fill="FFFFFF"/>
        </w:rPr>
        <w:t>(3 hours)</w:t>
      </w:r>
    </w:p>
    <w:p w:rsidR="00AA263D" w:rsidRPr="00117A2B" w:rsidRDefault="00AA263D" w:rsidP="00AA263D">
      <w:pPr>
        <w:pStyle w:val="ListParagraph"/>
        <w:numPr>
          <w:ilvl w:val="0"/>
          <w:numId w:val="2"/>
        </w:numPr>
        <w:rPr>
          <w:rFonts w:cstheme="minorHAnsi"/>
          <w:b/>
          <w:bCs/>
          <w:color w:val="0A0A0A"/>
          <w:shd w:val="clear" w:color="auto" w:fill="FFFFFF"/>
        </w:rPr>
      </w:pPr>
      <w:r w:rsidRPr="00AA263D">
        <w:rPr>
          <w:rFonts w:cstheme="minorHAnsi"/>
          <w:bCs/>
          <w:color w:val="0A0A0A"/>
          <w:shd w:val="clear" w:color="auto" w:fill="FFFFFF"/>
        </w:rPr>
        <w:t>Pre-conference institutes </w:t>
      </w:r>
      <w:r>
        <w:rPr>
          <w:rFonts w:cstheme="minorHAnsi"/>
          <w:bCs/>
          <w:color w:val="0A0A0A"/>
          <w:shd w:val="clear" w:color="auto" w:fill="FFFFFF"/>
        </w:rPr>
        <w:t>(8 hours)</w:t>
      </w:r>
    </w:p>
    <w:p w:rsidR="00117A2B" w:rsidRPr="005C160C" w:rsidRDefault="00117A2B" w:rsidP="00117A2B">
      <w:pPr>
        <w:jc w:val="center"/>
        <w:rPr>
          <w:rStyle w:val="Strong"/>
          <w:rFonts w:cstheme="minorHAnsi"/>
          <w:b w:val="0"/>
          <w:color w:val="0A0A0A"/>
          <w:shd w:val="clear" w:color="auto" w:fill="FFFFFF"/>
        </w:rPr>
      </w:pPr>
      <w:r w:rsidRPr="005C160C">
        <w:rPr>
          <w:rFonts w:cstheme="minorHAnsi"/>
          <w:b/>
          <w:bCs/>
          <w:color w:val="0A0A0A"/>
          <w:shd w:val="clear" w:color="auto" w:fill="FFFFFF"/>
        </w:rPr>
        <w:t>If your conference proposal is reviewed by the conference committee and approved in its content as a different type of session, would you be agreeable to present in a different program type than you submitted?</w:t>
      </w:r>
    </w:p>
    <w:p w:rsidR="00117A2B" w:rsidRDefault="00117A2B" w:rsidP="006B7B61">
      <w:pPr>
        <w:pStyle w:val="ListParagraph"/>
        <w:numPr>
          <w:ilvl w:val="0"/>
          <w:numId w:val="10"/>
        </w:numPr>
        <w:rPr>
          <w:rFonts w:cstheme="minorHAnsi"/>
          <w:bCs/>
          <w:color w:val="0A0A0A"/>
          <w:shd w:val="clear" w:color="auto" w:fill="FFFFFF"/>
        </w:rPr>
      </w:pPr>
      <w:r>
        <w:rPr>
          <w:rFonts w:cstheme="minorHAnsi"/>
          <w:bCs/>
          <w:color w:val="0A0A0A"/>
          <w:shd w:val="clear" w:color="auto" w:fill="FFFFFF"/>
        </w:rPr>
        <w:t>Yes</w:t>
      </w:r>
    </w:p>
    <w:p w:rsidR="00117A2B" w:rsidRDefault="00117A2B" w:rsidP="006B7B61">
      <w:pPr>
        <w:pStyle w:val="ListParagraph"/>
        <w:numPr>
          <w:ilvl w:val="0"/>
          <w:numId w:val="10"/>
        </w:numPr>
        <w:rPr>
          <w:rFonts w:cstheme="minorHAnsi"/>
          <w:bCs/>
          <w:color w:val="0A0A0A"/>
          <w:shd w:val="clear" w:color="auto" w:fill="FFFFFF"/>
        </w:rPr>
      </w:pPr>
      <w:r>
        <w:rPr>
          <w:rFonts w:cstheme="minorHAnsi"/>
          <w:bCs/>
          <w:color w:val="0A0A0A"/>
          <w:shd w:val="clear" w:color="auto" w:fill="FFFFFF"/>
        </w:rPr>
        <w:t>No</w:t>
      </w:r>
    </w:p>
    <w:p w:rsidR="00117A2B" w:rsidRPr="00117A2B" w:rsidRDefault="00117A2B" w:rsidP="00117A2B">
      <w:pPr>
        <w:jc w:val="center"/>
        <w:rPr>
          <w:rStyle w:val="Strong"/>
          <w:rFonts w:cstheme="minorHAnsi"/>
          <w:color w:val="0A0A0A"/>
          <w:shd w:val="clear" w:color="auto" w:fill="FFFFFF"/>
        </w:rPr>
      </w:pPr>
      <w:r w:rsidRPr="00117A2B">
        <w:rPr>
          <w:rStyle w:val="Strong"/>
          <w:rFonts w:cstheme="minorHAnsi"/>
          <w:color w:val="0A0A0A"/>
          <w:shd w:val="clear" w:color="auto" w:fill="FFFFFF"/>
        </w:rPr>
        <w:t>Are you interested in reviewing proposals for the NASPA Strategies Conferences?</w:t>
      </w:r>
    </w:p>
    <w:p w:rsidR="00117A2B" w:rsidRDefault="00117A2B" w:rsidP="006B7B61">
      <w:pPr>
        <w:pStyle w:val="ListParagraph"/>
        <w:numPr>
          <w:ilvl w:val="0"/>
          <w:numId w:val="10"/>
        </w:numPr>
        <w:rPr>
          <w:rFonts w:cstheme="minorHAnsi"/>
          <w:bCs/>
          <w:color w:val="0A0A0A"/>
          <w:shd w:val="clear" w:color="auto" w:fill="FFFFFF"/>
        </w:rPr>
      </w:pPr>
      <w:r>
        <w:rPr>
          <w:rFonts w:cstheme="minorHAnsi"/>
          <w:bCs/>
          <w:color w:val="0A0A0A"/>
          <w:shd w:val="clear" w:color="auto" w:fill="FFFFFF"/>
        </w:rPr>
        <w:t>Yes</w:t>
      </w:r>
    </w:p>
    <w:p w:rsidR="00117A2B" w:rsidRDefault="00117A2B" w:rsidP="006B7B61">
      <w:pPr>
        <w:pStyle w:val="ListParagraph"/>
        <w:numPr>
          <w:ilvl w:val="0"/>
          <w:numId w:val="10"/>
        </w:numPr>
        <w:rPr>
          <w:rFonts w:cstheme="minorHAnsi"/>
          <w:bCs/>
          <w:color w:val="0A0A0A"/>
          <w:shd w:val="clear" w:color="auto" w:fill="FFFFFF"/>
        </w:rPr>
      </w:pPr>
      <w:r>
        <w:rPr>
          <w:rFonts w:cstheme="minorHAnsi"/>
          <w:bCs/>
          <w:color w:val="0A0A0A"/>
          <w:shd w:val="clear" w:color="auto" w:fill="FFFFFF"/>
        </w:rPr>
        <w:t>No</w:t>
      </w:r>
    </w:p>
    <w:p w:rsidR="00117A2B" w:rsidRPr="00117A2B" w:rsidRDefault="00117A2B" w:rsidP="00117A2B">
      <w:pPr>
        <w:rPr>
          <w:rStyle w:val="Strong"/>
          <w:rFonts w:cstheme="minorHAnsi"/>
          <w:color w:val="0A0A0A"/>
          <w:shd w:val="clear" w:color="auto" w:fill="FFFFFF"/>
        </w:rPr>
      </w:pPr>
    </w:p>
    <w:p w:rsidR="00590FBD" w:rsidRDefault="00590FBD">
      <w:pPr>
        <w:rPr>
          <w:rStyle w:val="Strong"/>
          <w:rFonts w:ascii="Arial" w:hAnsi="Arial" w:cs="Arial"/>
          <w:color w:val="0A0A0A"/>
          <w:shd w:val="clear" w:color="auto" w:fill="FFFFFF"/>
        </w:rPr>
      </w:pPr>
      <w:r w:rsidRPr="00590FBD">
        <w:rPr>
          <w:rStyle w:val="Strong"/>
          <w:rFonts w:ascii="Arial" w:hAnsi="Arial" w:cs="Arial"/>
          <w:color w:val="0A0A0A"/>
          <w:shd w:val="clear" w:color="auto" w:fill="FFFFFF"/>
        </w:rPr>
        <w:t xml:space="preserve">SECTION </w:t>
      </w:r>
      <w:r w:rsidR="00117A2B">
        <w:rPr>
          <w:rStyle w:val="Strong"/>
          <w:rFonts w:ascii="Arial" w:hAnsi="Arial" w:cs="Arial"/>
          <w:color w:val="0A0A0A"/>
          <w:shd w:val="clear" w:color="auto" w:fill="FFFFFF"/>
        </w:rPr>
        <w:t>THREE</w:t>
      </w:r>
      <w:r w:rsidRPr="00590FBD">
        <w:rPr>
          <w:rStyle w:val="Strong"/>
          <w:rFonts w:ascii="Arial" w:hAnsi="Arial" w:cs="Arial"/>
          <w:color w:val="0A0A0A"/>
          <w:shd w:val="clear" w:color="auto" w:fill="FFFFFF"/>
        </w:rPr>
        <w:t>: Conference Submission</w:t>
      </w:r>
    </w:p>
    <w:p w:rsidR="00590FBD" w:rsidRDefault="00590FBD">
      <w:pPr>
        <w:rPr>
          <w:rFonts w:cstheme="minorHAnsi"/>
          <w:bCs/>
          <w:color w:val="0A0A0A"/>
          <w:shd w:val="clear" w:color="auto" w:fill="FFFFFF"/>
        </w:rPr>
      </w:pPr>
      <w:r w:rsidRPr="00590FBD">
        <w:rPr>
          <w:rFonts w:cstheme="minorHAnsi"/>
          <w:b/>
          <w:bCs/>
          <w:color w:val="0A0A0A"/>
          <w:shd w:val="clear" w:color="auto" w:fill="FFFFFF"/>
        </w:rPr>
        <w:t>Please select the conference which is the </w:t>
      </w:r>
      <w:r w:rsidRPr="00590FBD">
        <w:rPr>
          <w:rFonts w:cstheme="minorHAnsi"/>
          <w:b/>
          <w:bCs/>
          <w:i/>
          <w:iCs/>
          <w:color w:val="0A0A0A"/>
          <w:shd w:val="clear" w:color="auto" w:fill="FFFFFF"/>
        </w:rPr>
        <w:t>best match</w:t>
      </w:r>
      <w:r w:rsidRPr="00590FBD">
        <w:rPr>
          <w:rFonts w:cstheme="minorHAnsi"/>
          <w:b/>
          <w:bCs/>
          <w:color w:val="0A0A0A"/>
          <w:shd w:val="clear" w:color="auto" w:fill="FFFFFF"/>
        </w:rPr>
        <w:t> for your submission</w:t>
      </w:r>
      <w:r w:rsidRPr="00590FBD">
        <w:rPr>
          <w:rFonts w:cstheme="minorHAnsi"/>
          <w:bCs/>
          <w:color w:val="0A0A0A"/>
          <w:shd w:val="clear" w:color="auto" w:fill="FFFFFF"/>
        </w:rPr>
        <w:t>. Note: you may only submit to one conference. Our conference committees recognize and will consider programs which are collaborativ</w:t>
      </w:r>
      <w:r w:rsidR="00765F15">
        <w:rPr>
          <w:rFonts w:cstheme="minorHAnsi"/>
          <w:bCs/>
          <w:color w:val="0A0A0A"/>
          <w:shd w:val="clear" w:color="auto" w:fill="FFFFFF"/>
        </w:rPr>
        <w:t>e and work between conferences.</w:t>
      </w:r>
    </w:p>
    <w:p w:rsidR="00765F15" w:rsidRDefault="00765F15" w:rsidP="00765F15">
      <w:pPr>
        <w:pStyle w:val="ListParagraph"/>
        <w:numPr>
          <w:ilvl w:val="0"/>
          <w:numId w:val="2"/>
        </w:numPr>
        <w:rPr>
          <w:rFonts w:cstheme="minorHAnsi"/>
          <w:bCs/>
          <w:color w:val="0A0A0A"/>
          <w:shd w:val="clear" w:color="auto" w:fill="FFFFFF"/>
        </w:rPr>
      </w:pPr>
      <w:r w:rsidRPr="00765F15">
        <w:rPr>
          <w:rFonts w:cstheme="minorHAnsi"/>
          <w:bCs/>
          <w:color w:val="0A0A0A"/>
          <w:shd w:val="clear" w:color="auto" w:fill="FFFFFF"/>
        </w:rPr>
        <w:t>Alcohol, Other Drug, and Violence Prevention</w:t>
      </w:r>
    </w:p>
    <w:p w:rsidR="00765F15" w:rsidRDefault="00765F15" w:rsidP="00765F15">
      <w:pPr>
        <w:pStyle w:val="ListParagraph"/>
        <w:numPr>
          <w:ilvl w:val="0"/>
          <w:numId w:val="2"/>
        </w:numPr>
        <w:rPr>
          <w:rFonts w:cstheme="minorHAnsi"/>
          <w:bCs/>
          <w:color w:val="0A0A0A"/>
          <w:shd w:val="clear" w:color="auto" w:fill="FFFFFF"/>
        </w:rPr>
      </w:pPr>
      <w:r w:rsidRPr="00765F15">
        <w:rPr>
          <w:rFonts w:cstheme="minorHAnsi"/>
          <w:bCs/>
          <w:color w:val="0A0A0A"/>
          <w:shd w:val="clear" w:color="auto" w:fill="FFFFFF"/>
        </w:rPr>
        <w:t>Mental Health</w:t>
      </w:r>
    </w:p>
    <w:p w:rsidR="00765F15" w:rsidRDefault="00765F15" w:rsidP="00765F15">
      <w:pPr>
        <w:pStyle w:val="ListParagraph"/>
        <w:numPr>
          <w:ilvl w:val="0"/>
          <w:numId w:val="2"/>
        </w:numPr>
        <w:rPr>
          <w:rFonts w:cstheme="minorHAnsi"/>
          <w:bCs/>
          <w:color w:val="0A0A0A"/>
          <w:shd w:val="clear" w:color="auto" w:fill="FFFFFF"/>
        </w:rPr>
      </w:pPr>
      <w:r w:rsidRPr="00765F15">
        <w:rPr>
          <w:rFonts w:cstheme="minorHAnsi"/>
          <w:bCs/>
          <w:color w:val="0A0A0A"/>
          <w:shd w:val="clear" w:color="auto" w:fill="FFFFFF"/>
        </w:rPr>
        <w:t>Sexual Violence Prevention and Response</w:t>
      </w:r>
    </w:p>
    <w:p w:rsidR="00765F15" w:rsidRDefault="00765F15" w:rsidP="00765F15">
      <w:pPr>
        <w:pStyle w:val="ListParagraph"/>
        <w:numPr>
          <w:ilvl w:val="0"/>
          <w:numId w:val="2"/>
        </w:numPr>
        <w:rPr>
          <w:rFonts w:cstheme="minorHAnsi"/>
          <w:bCs/>
          <w:color w:val="0A0A0A"/>
          <w:shd w:val="clear" w:color="auto" w:fill="FFFFFF"/>
        </w:rPr>
      </w:pPr>
      <w:r w:rsidRPr="00765F15">
        <w:rPr>
          <w:rFonts w:cstheme="minorHAnsi"/>
          <w:bCs/>
          <w:color w:val="0A0A0A"/>
          <w:shd w:val="clear" w:color="auto" w:fill="FFFFFF"/>
        </w:rPr>
        <w:t>Well-being and Health Promotion Leadership</w:t>
      </w:r>
    </w:p>
    <w:p w:rsidR="00765F15" w:rsidRDefault="00765F15" w:rsidP="00765F15">
      <w:pPr>
        <w:rPr>
          <w:rStyle w:val="Strong"/>
          <w:rFonts w:ascii="Arial" w:hAnsi="Arial" w:cs="Arial"/>
          <w:color w:val="0A0A0A"/>
          <w:shd w:val="clear" w:color="auto" w:fill="FFFFFF"/>
        </w:rPr>
      </w:pPr>
    </w:p>
    <w:p w:rsidR="00765F15" w:rsidRPr="00765F15" w:rsidRDefault="00765F15" w:rsidP="00765F15">
      <w:pPr>
        <w:rPr>
          <w:rStyle w:val="Strong"/>
          <w:rFonts w:ascii="Arial" w:hAnsi="Arial" w:cs="Arial"/>
          <w:color w:val="0A0A0A"/>
          <w:shd w:val="clear" w:color="auto" w:fill="FFFFFF"/>
        </w:rPr>
      </w:pPr>
      <w:r w:rsidRPr="00765F15">
        <w:rPr>
          <w:rStyle w:val="Strong"/>
          <w:rFonts w:ascii="Arial" w:hAnsi="Arial" w:cs="Arial"/>
          <w:color w:val="0A0A0A"/>
          <w:shd w:val="clear" w:color="auto" w:fill="FFFFFF"/>
        </w:rPr>
        <w:t xml:space="preserve">SECTION </w:t>
      </w:r>
      <w:r w:rsidR="00117A2B">
        <w:rPr>
          <w:rStyle w:val="Strong"/>
          <w:rFonts w:ascii="Arial" w:hAnsi="Arial" w:cs="Arial"/>
          <w:color w:val="0A0A0A"/>
          <w:shd w:val="clear" w:color="auto" w:fill="FFFFFF"/>
        </w:rPr>
        <w:t>FOUR</w:t>
      </w:r>
      <w:r w:rsidRPr="00765F15">
        <w:rPr>
          <w:rStyle w:val="Strong"/>
          <w:rFonts w:ascii="Arial" w:hAnsi="Arial" w:cs="Arial"/>
          <w:color w:val="0A0A0A"/>
          <w:shd w:val="clear" w:color="auto" w:fill="FFFFFF"/>
        </w:rPr>
        <w:t xml:space="preserve">: Conference </w:t>
      </w:r>
      <w:r w:rsidR="00117A2B">
        <w:rPr>
          <w:rStyle w:val="Strong"/>
          <w:rFonts w:ascii="Arial" w:hAnsi="Arial" w:cs="Arial"/>
          <w:color w:val="0A0A0A"/>
          <w:shd w:val="clear" w:color="auto" w:fill="FFFFFF"/>
        </w:rPr>
        <w:t>Theme</w:t>
      </w:r>
    </w:p>
    <w:p w:rsidR="00765F15" w:rsidRDefault="00765F15" w:rsidP="00765F15">
      <w:pPr>
        <w:rPr>
          <w:rFonts w:cstheme="minorHAnsi"/>
          <w:b/>
          <w:bCs/>
          <w:color w:val="0A0A0A"/>
          <w:shd w:val="clear" w:color="auto" w:fill="FFFFFF"/>
        </w:rPr>
      </w:pPr>
      <w:r>
        <w:rPr>
          <w:rFonts w:cstheme="minorHAnsi"/>
          <w:b/>
          <w:bCs/>
          <w:color w:val="0A0A0A"/>
          <w:shd w:val="clear" w:color="auto" w:fill="FFFFFF"/>
        </w:rPr>
        <w:t>Depending upon which conference was selected, it’s associated Conference Themes will populate. Please select a theme associated with the conference selected above.</w:t>
      </w:r>
    </w:p>
    <w:p w:rsidR="00765F15" w:rsidRPr="00723825" w:rsidRDefault="00765F15" w:rsidP="00765F15">
      <w:pPr>
        <w:rPr>
          <w:rFonts w:cstheme="minorHAnsi"/>
          <w:b/>
          <w:bCs/>
          <w:color w:val="0A0A0A"/>
          <w:u w:val="single"/>
          <w:shd w:val="clear" w:color="auto" w:fill="FFFFFF"/>
        </w:rPr>
      </w:pPr>
      <w:r w:rsidRPr="00723825">
        <w:rPr>
          <w:rFonts w:cstheme="minorHAnsi"/>
          <w:b/>
          <w:bCs/>
          <w:color w:val="0A0A0A"/>
          <w:u w:val="single"/>
          <w:shd w:val="clear" w:color="auto" w:fill="FFFFFF"/>
        </w:rPr>
        <w:t>AOD THEMES</w:t>
      </w:r>
    </w:p>
    <w:p w:rsidR="00765F15" w:rsidRPr="00765F15" w:rsidRDefault="00765F15" w:rsidP="00765F15">
      <w:pPr>
        <w:rPr>
          <w:rFonts w:cstheme="minorHAnsi"/>
          <w:b/>
          <w:bCs/>
          <w:color w:val="0A0A0A"/>
          <w:shd w:val="clear" w:color="auto" w:fill="FFFFFF"/>
        </w:rPr>
      </w:pPr>
      <w:r w:rsidRPr="00765F15">
        <w:rPr>
          <w:rFonts w:cstheme="minorHAnsi"/>
          <w:b/>
          <w:bCs/>
          <w:color w:val="0A0A0A"/>
          <w:shd w:val="clear" w:color="auto" w:fill="FFFFFF"/>
        </w:rPr>
        <w:t>Please select </w:t>
      </w:r>
      <w:r w:rsidRPr="00765F15">
        <w:rPr>
          <w:rFonts w:cstheme="minorHAnsi"/>
          <w:b/>
          <w:bCs/>
          <w:i/>
          <w:iCs/>
          <w:color w:val="0A0A0A"/>
          <w:shd w:val="clear" w:color="auto" w:fill="FFFFFF"/>
        </w:rPr>
        <w:t>one theme</w:t>
      </w:r>
      <w:r w:rsidRPr="00765F15">
        <w:rPr>
          <w:rFonts w:cstheme="minorHAnsi"/>
          <w:b/>
          <w:bCs/>
          <w:color w:val="0A0A0A"/>
          <w:shd w:val="clear" w:color="auto" w:fill="FFFFFF"/>
        </w:rPr>
        <w:t> that most aligns with your presentation proposal. Please read through the intended learning outcomes of each theme. </w:t>
      </w:r>
    </w:p>
    <w:p w:rsidR="00117A2B" w:rsidRPr="00117A2B" w:rsidRDefault="00117A2B" w:rsidP="00117A2B">
      <w:pPr>
        <w:shd w:val="clear" w:color="auto" w:fill="FFFFFF"/>
        <w:spacing w:before="100" w:beforeAutospacing="1" w:after="100" w:afterAutospacing="1" w:line="240" w:lineRule="auto"/>
        <w:contextualSpacing/>
        <w:rPr>
          <w:rFonts w:eastAsia="Times New Roman" w:cstheme="minorHAnsi"/>
          <w:bCs/>
          <w:color w:val="0A0A0A"/>
        </w:rPr>
      </w:pPr>
      <w:r w:rsidRPr="00117A2B">
        <w:rPr>
          <w:rFonts w:eastAsia="Times New Roman" w:cstheme="minorHAnsi"/>
          <w:bCs/>
          <w:color w:val="0A0A0A"/>
        </w:rPr>
        <w:t>Campus or Community Coalitions and Partnerships</w:t>
      </w:r>
    </w:p>
    <w:p w:rsidR="00117A2B" w:rsidRPr="00117A2B" w:rsidRDefault="00117A2B" w:rsidP="006B7B61">
      <w:pPr>
        <w:numPr>
          <w:ilvl w:val="0"/>
          <w:numId w:val="11"/>
        </w:numPr>
        <w:shd w:val="clear" w:color="auto" w:fill="FFFFFF"/>
        <w:spacing w:after="0" w:line="240" w:lineRule="auto"/>
        <w:rPr>
          <w:rFonts w:eastAsia="Times New Roman" w:cstheme="minorHAnsi"/>
          <w:color w:val="0A0A0A"/>
        </w:rPr>
      </w:pPr>
      <w:r w:rsidRPr="00117A2B">
        <w:rPr>
          <w:rFonts w:eastAsia="Times New Roman" w:cstheme="minorHAnsi"/>
          <w:color w:val="0A0A0A"/>
        </w:rPr>
        <w:t>Understand the ways in which diverse stakeholders across the campus and the larger community can work collaboratively to address substance misuse or violence prevention and best serve the needs of campus community members</w:t>
      </w:r>
    </w:p>
    <w:p w:rsidR="00117A2B" w:rsidRPr="00117A2B" w:rsidRDefault="00117A2B" w:rsidP="006B7B61">
      <w:pPr>
        <w:numPr>
          <w:ilvl w:val="0"/>
          <w:numId w:val="11"/>
        </w:numPr>
        <w:shd w:val="clear" w:color="auto" w:fill="FFFFFF"/>
        <w:spacing w:after="0" w:line="240" w:lineRule="auto"/>
        <w:rPr>
          <w:rFonts w:eastAsia="Times New Roman" w:cstheme="minorHAnsi"/>
          <w:color w:val="0A0A0A"/>
        </w:rPr>
      </w:pPr>
      <w:r w:rsidRPr="00117A2B">
        <w:rPr>
          <w:rFonts w:eastAsia="Times New Roman" w:cstheme="minorHAnsi"/>
          <w:color w:val="0A0A0A"/>
        </w:rPr>
        <w:t>Analyze models of collaboration, case studies from integrated systems, successful partnerships, and efforts to engage all stakeholders in prevention efforts, including individual and environmental level strategies</w:t>
      </w:r>
    </w:p>
    <w:p w:rsidR="00117A2B" w:rsidRPr="00117A2B" w:rsidRDefault="00117A2B" w:rsidP="006B7B61">
      <w:pPr>
        <w:numPr>
          <w:ilvl w:val="0"/>
          <w:numId w:val="11"/>
        </w:numPr>
        <w:shd w:val="clear" w:color="auto" w:fill="FFFFFF"/>
        <w:spacing w:after="0" w:line="240" w:lineRule="auto"/>
        <w:rPr>
          <w:rFonts w:eastAsia="Times New Roman" w:cstheme="minorHAnsi"/>
          <w:color w:val="0A0A0A"/>
        </w:rPr>
      </w:pPr>
      <w:r w:rsidRPr="00117A2B">
        <w:rPr>
          <w:rFonts w:eastAsia="Times New Roman" w:cstheme="minorHAnsi"/>
          <w:color w:val="0A0A0A"/>
        </w:rPr>
        <w:t>Identify and evaluate health promotion efforts</w:t>
      </w:r>
    </w:p>
    <w:p w:rsidR="00117A2B" w:rsidRDefault="00117A2B" w:rsidP="00117A2B">
      <w:pPr>
        <w:shd w:val="clear" w:color="auto" w:fill="FFFFFF"/>
        <w:spacing w:before="100" w:beforeAutospacing="1" w:after="100" w:afterAutospacing="1" w:line="240" w:lineRule="auto"/>
        <w:contextualSpacing/>
        <w:rPr>
          <w:rFonts w:eastAsia="Times New Roman" w:cstheme="minorHAnsi"/>
          <w:bCs/>
          <w:color w:val="0A0A0A"/>
        </w:rPr>
      </w:pPr>
    </w:p>
    <w:p w:rsidR="00117A2B" w:rsidRPr="00117A2B" w:rsidRDefault="00117A2B" w:rsidP="00117A2B">
      <w:pPr>
        <w:shd w:val="clear" w:color="auto" w:fill="FFFFFF"/>
        <w:spacing w:before="100" w:beforeAutospacing="1" w:after="100" w:afterAutospacing="1" w:line="240" w:lineRule="auto"/>
        <w:contextualSpacing/>
        <w:rPr>
          <w:rFonts w:eastAsia="Times New Roman" w:cstheme="minorHAnsi"/>
          <w:bCs/>
          <w:color w:val="0A0A0A"/>
        </w:rPr>
      </w:pPr>
      <w:r w:rsidRPr="00117A2B">
        <w:rPr>
          <w:rFonts w:eastAsia="Times New Roman" w:cstheme="minorHAnsi"/>
          <w:bCs/>
          <w:color w:val="0A0A0A"/>
        </w:rPr>
        <w:t>Current Trends and Emerging Issues in an Ever-Changing Environment</w:t>
      </w:r>
    </w:p>
    <w:p w:rsidR="00117A2B" w:rsidRPr="00117A2B" w:rsidRDefault="00117A2B" w:rsidP="006B7B61">
      <w:pPr>
        <w:numPr>
          <w:ilvl w:val="0"/>
          <w:numId w:val="12"/>
        </w:numPr>
        <w:shd w:val="clear" w:color="auto" w:fill="FFFFFF"/>
        <w:spacing w:after="0" w:line="240" w:lineRule="auto"/>
        <w:rPr>
          <w:rFonts w:eastAsia="Times New Roman" w:cstheme="minorHAnsi"/>
          <w:color w:val="0A0A0A"/>
        </w:rPr>
      </w:pPr>
      <w:r w:rsidRPr="00117A2B">
        <w:rPr>
          <w:rFonts w:eastAsia="Times New Roman" w:cstheme="minorHAnsi"/>
          <w:color w:val="0A0A0A"/>
        </w:rPr>
        <w:t>Analyze ongoing data and research surrounding substance misuse or campus violence prevention efforts, especially those addressing use patterns and implications for college students</w:t>
      </w:r>
    </w:p>
    <w:p w:rsidR="00117A2B" w:rsidRPr="00117A2B" w:rsidRDefault="00117A2B" w:rsidP="006B7B61">
      <w:pPr>
        <w:numPr>
          <w:ilvl w:val="0"/>
          <w:numId w:val="12"/>
        </w:numPr>
        <w:shd w:val="clear" w:color="auto" w:fill="FFFFFF"/>
        <w:spacing w:after="0" w:line="240" w:lineRule="auto"/>
        <w:rPr>
          <w:rFonts w:eastAsia="Times New Roman" w:cstheme="minorHAnsi"/>
          <w:color w:val="0A0A0A"/>
        </w:rPr>
      </w:pPr>
      <w:r w:rsidRPr="00117A2B">
        <w:rPr>
          <w:rFonts w:eastAsia="Times New Roman" w:cstheme="minorHAnsi"/>
          <w:color w:val="0A0A0A"/>
        </w:rPr>
        <w:t>Evaluate the scope of alcohol and other drug misuse on campus as well as its relationship to academic attainment</w:t>
      </w:r>
    </w:p>
    <w:p w:rsidR="00117A2B" w:rsidRPr="00117A2B" w:rsidRDefault="00117A2B" w:rsidP="006B7B61">
      <w:pPr>
        <w:numPr>
          <w:ilvl w:val="0"/>
          <w:numId w:val="12"/>
        </w:numPr>
        <w:shd w:val="clear" w:color="auto" w:fill="FFFFFF"/>
        <w:spacing w:after="0" w:line="240" w:lineRule="auto"/>
        <w:rPr>
          <w:rFonts w:eastAsia="Times New Roman" w:cstheme="minorHAnsi"/>
          <w:color w:val="0A0A0A"/>
        </w:rPr>
      </w:pPr>
      <w:r w:rsidRPr="00117A2B">
        <w:rPr>
          <w:rFonts w:eastAsia="Times New Roman" w:cstheme="minorHAnsi"/>
          <w:color w:val="0A0A0A"/>
        </w:rPr>
        <w:t>Explore considerations for health equity on prevention efforts</w:t>
      </w:r>
    </w:p>
    <w:p w:rsidR="00117A2B" w:rsidRPr="00117A2B" w:rsidRDefault="00117A2B" w:rsidP="006B7B61">
      <w:pPr>
        <w:numPr>
          <w:ilvl w:val="0"/>
          <w:numId w:val="12"/>
        </w:numPr>
        <w:shd w:val="clear" w:color="auto" w:fill="FFFFFF"/>
        <w:spacing w:after="0" w:line="240" w:lineRule="auto"/>
        <w:rPr>
          <w:rFonts w:eastAsia="Times New Roman" w:cstheme="minorHAnsi"/>
          <w:color w:val="0A0A0A"/>
        </w:rPr>
      </w:pPr>
      <w:r w:rsidRPr="00117A2B">
        <w:rPr>
          <w:rFonts w:eastAsia="Times New Roman" w:cstheme="minorHAnsi"/>
          <w:color w:val="0A0A0A"/>
        </w:rPr>
        <w:t>Amplify the voices and experiences around substance misuse and campus violence of underrepresented populations</w:t>
      </w:r>
    </w:p>
    <w:p w:rsidR="00117A2B" w:rsidRDefault="00117A2B" w:rsidP="00117A2B">
      <w:pPr>
        <w:shd w:val="clear" w:color="auto" w:fill="FFFFFF"/>
        <w:spacing w:before="100" w:beforeAutospacing="1" w:after="100" w:afterAutospacing="1" w:line="240" w:lineRule="auto"/>
        <w:contextualSpacing/>
        <w:rPr>
          <w:rFonts w:eastAsia="Times New Roman" w:cstheme="minorHAnsi"/>
          <w:bCs/>
          <w:color w:val="0A0A0A"/>
        </w:rPr>
      </w:pPr>
    </w:p>
    <w:p w:rsidR="00117A2B" w:rsidRPr="00117A2B" w:rsidRDefault="00117A2B" w:rsidP="00117A2B">
      <w:pPr>
        <w:shd w:val="clear" w:color="auto" w:fill="FFFFFF"/>
        <w:spacing w:before="100" w:beforeAutospacing="1" w:after="100" w:afterAutospacing="1" w:line="240" w:lineRule="auto"/>
        <w:contextualSpacing/>
        <w:rPr>
          <w:rFonts w:eastAsia="Times New Roman" w:cstheme="minorHAnsi"/>
          <w:bCs/>
          <w:color w:val="0A0A0A"/>
        </w:rPr>
      </w:pPr>
      <w:r w:rsidRPr="00117A2B">
        <w:rPr>
          <w:rFonts w:eastAsia="Times New Roman" w:cstheme="minorHAnsi"/>
          <w:bCs/>
          <w:color w:val="0A0A0A"/>
        </w:rPr>
        <w:t>Evidence-Based and Evidence Informed Practices</w:t>
      </w:r>
    </w:p>
    <w:p w:rsidR="00117A2B" w:rsidRPr="00117A2B" w:rsidRDefault="00117A2B" w:rsidP="006B7B61">
      <w:pPr>
        <w:numPr>
          <w:ilvl w:val="0"/>
          <w:numId w:val="13"/>
        </w:numPr>
        <w:shd w:val="clear" w:color="auto" w:fill="FFFFFF"/>
        <w:spacing w:after="0" w:line="240" w:lineRule="auto"/>
        <w:rPr>
          <w:rFonts w:eastAsia="Times New Roman" w:cstheme="minorHAnsi"/>
          <w:color w:val="0A0A0A"/>
        </w:rPr>
      </w:pPr>
      <w:r w:rsidRPr="00117A2B">
        <w:rPr>
          <w:rFonts w:eastAsia="Times New Roman" w:cstheme="minorHAnsi"/>
          <w:color w:val="0A0A0A"/>
        </w:rPr>
        <w:t>Examine how evidence-based prevention strategies can be modified to fit varying institutions, communities, populations, and resource levels</w:t>
      </w:r>
    </w:p>
    <w:p w:rsidR="00117A2B" w:rsidRPr="00117A2B" w:rsidRDefault="00117A2B" w:rsidP="006B7B61">
      <w:pPr>
        <w:numPr>
          <w:ilvl w:val="0"/>
          <w:numId w:val="13"/>
        </w:numPr>
        <w:shd w:val="clear" w:color="auto" w:fill="FFFFFF"/>
        <w:spacing w:after="0" w:line="240" w:lineRule="auto"/>
        <w:rPr>
          <w:rFonts w:eastAsia="Times New Roman" w:cstheme="minorHAnsi"/>
          <w:color w:val="0A0A0A"/>
        </w:rPr>
      </w:pPr>
      <w:r w:rsidRPr="00117A2B">
        <w:rPr>
          <w:rFonts w:eastAsia="Times New Roman" w:cstheme="minorHAnsi"/>
          <w:color w:val="0A0A0A"/>
        </w:rPr>
        <w:t>Identify sources and repositories for identifying evidence-based programs and strategies</w:t>
      </w:r>
    </w:p>
    <w:p w:rsidR="00117A2B" w:rsidRPr="00117A2B" w:rsidRDefault="00117A2B" w:rsidP="006B7B61">
      <w:pPr>
        <w:numPr>
          <w:ilvl w:val="0"/>
          <w:numId w:val="13"/>
        </w:numPr>
        <w:shd w:val="clear" w:color="auto" w:fill="FFFFFF"/>
        <w:spacing w:after="0" w:line="240" w:lineRule="auto"/>
        <w:rPr>
          <w:rFonts w:eastAsia="Times New Roman" w:cstheme="minorHAnsi"/>
          <w:color w:val="0A0A0A"/>
        </w:rPr>
      </w:pPr>
      <w:r w:rsidRPr="00117A2B">
        <w:rPr>
          <w:rFonts w:eastAsia="Times New Roman" w:cstheme="minorHAnsi"/>
          <w:color w:val="0A0A0A"/>
        </w:rPr>
        <w:t>Explore replicable and adaptable evidence-based policies, programs, and practices</w:t>
      </w:r>
    </w:p>
    <w:p w:rsidR="00117A2B" w:rsidRPr="00117A2B" w:rsidRDefault="00117A2B" w:rsidP="006B7B61">
      <w:pPr>
        <w:numPr>
          <w:ilvl w:val="0"/>
          <w:numId w:val="13"/>
        </w:numPr>
        <w:shd w:val="clear" w:color="auto" w:fill="FFFFFF"/>
        <w:spacing w:after="0" w:line="240" w:lineRule="auto"/>
        <w:rPr>
          <w:rFonts w:eastAsia="Times New Roman" w:cstheme="minorHAnsi"/>
          <w:color w:val="0A0A0A"/>
        </w:rPr>
      </w:pPr>
      <w:r w:rsidRPr="00117A2B">
        <w:rPr>
          <w:rFonts w:eastAsia="Times New Roman" w:cstheme="minorHAnsi"/>
          <w:color w:val="0A0A0A"/>
        </w:rPr>
        <w:t>Identify best practices for campus policies surrounding alcohol and other drugs</w:t>
      </w:r>
    </w:p>
    <w:p w:rsidR="00117A2B" w:rsidRDefault="00117A2B" w:rsidP="00117A2B">
      <w:pPr>
        <w:shd w:val="clear" w:color="auto" w:fill="FFFFFF"/>
        <w:spacing w:before="100" w:beforeAutospacing="1" w:after="100" w:afterAutospacing="1" w:line="240" w:lineRule="auto"/>
        <w:contextualSpacing/>
        <w:rPr>
          <w:rFonts w:eastAsia="Times New Roman" w:cstheme="minorHAnsi"/>
          <w:bCs/>
          <w:color w:val="0A0A0A"/>
        </w:rPr>
      </w:pPr>
    </w:p>
    <w:p w:rsidR="00117A2B" w:rsidRPr="00117A2B" w:rsidRDefault="00117A2B" w:rsidP="00117A2B">
      <w:pPr>
        <w:shd w:val="clear" w:color="auto" w:fill="FFFFFF"/>
        <w:spacing w:before="100" w:beforeAutospacing="1" w:after="100" w:afterAutospacing="1" w:line="240" w:lineRule="auto"/>
        <w:contextualSpacing/>
        <w:rPr>
          <w:rFonts w:eastAsia="Times New Roman" w:cstheme="minorHAnsi"/>
          <w:bCs/>
          <w:color w:val="0A0A0A"/>
        </w:rPr>
      </w:pPr>
      <w:r w:rsidRPr="00117A2B">
        <w:rPr>
          <w:rFonts w:eastAsia="Times New Roman" w:cstheme="minorHAnsi"/>
          <w:bCs/>
          <w:color w:val="0A0A0A"/>
        </w:rPr>
        <w:t>Innovative Solutions and Changing Practices</w:t>
      </w:r>
    </w:p>
    <w:p w:rsidR="00117A2B" w:rsidRPr="00117A2B" w:rsidRDefault="00117A2B" w:rsidP="006B7B61">
      <w:pPr>
        <w:numPr>
          <w:ilvl w:val="0"/>
          <w:numId w:val="14"/>
        </w:numPr>
        <w:shd w:val="clear" w:color="auto" w:fill="FFFFFF"/>
        <w:spacing w:after="0" w:line="240" w:lineRule="auto"/>
        <w:rPr>
          <w:rFonts w:eastAsia="Times New Roman" w:cstheme="minorHAnsi"/>
          <w:color w:val="0A0A0A"/>
        </w:rPr>
      </w:pPr>
      <w:r w:rsidRPr="00117A2B">
        <w:rPr>
          <w:rFonts w:eastAsia="Times New Roman" w:cstheme="minorHAnsi"/>
          <w:color w:val="0A0A0A"/>
        </w:rPr>
        <w:t>Evaluate the efficacy and fidelity of prevention strategies led online/virtually</w:t>
      </w:r>
    </w:p>
    <w:p w:rsidR="00117A2B" w:rsidRPr="00117A2B" w:rsidRDefault="00117A2B" w:rsidP="006B7B61">
      <w:pPr>
        <w:numPr>
          <w:ilvl w:val="0"/>
          <w:numId w:val="14"/>
        </w:numPr>
        <w:shd w:val="clear" w:color="auto" w:fill="FFFFFF"/>
        <w:spacing w:after="0" w:line="240" w:lineRule="auto"/>
        <w:rPr>
          <w:rFonts w:eastAsia="Times New Roman" w:cstheme="minorHAnsi"/>
          <w:color w:val="0A0A0A"/>
        </w:rPr>
      </w:pPr>
      <w:r w:rsidRPr="00117A2B">
        <w:rPr>
          <w:rFonts w:eastAsia="Times New Roman" w:cstheme="minorHAnsi"/>
          <w:color w:val="0A0A0A"/>
        </w:rPr>
        <w:t>Identify changes in prevention strategies due to COVID-19 and the long term impact for students and staff</w:t>
      </w:r>
    </w:p>
    <w:p w:rsidR="00117A2B" w:rsidRPr="00117A2B" w:rsidRDefault="00117A2B" w:rsidP="006B7B61">
      <w:pPr>
        <w:numPr>
          <w:ilvl w:val="0"/>
          <w:numId w:val="14"/>
        </w:numPr>
        <w:shd w:val="clear" w:color="auto" w:fill="FFFFFF"/>
        <w:spacing w:after="0" w:line="240" w:lineRule="auto"/>
        <w:rPr>
          <w:rFonts w:eastAsia="Times New Roman" w:cstheme="minorHAnsi"/>
          <w:color w:val="0A0A0A"/>
        </w:rPr>
      </w:pPr>
      <w:r w:rsidRPr="00117A2B">
        <w:rPr>
          <w:rFonts w:eastAsia="Times New Roman" w:cstheme="minorHAnsi"/>
          <w:color w:val="0A0A0A"/>
        </w:rPr>
        <w:t>Articulate how to support students who choose not to use substances and those in recovery communities, using innovative strategies, based on a foundational theory, model, or adaptation</w:t>
      </w:r>
    </w:p>
    <w:p w:rsidR="00117A2B" w:rsidRDefault="00117A2B" w:rsidP="00117A2B">
      <w:pPr>
        <w:shd w:val="clear" w:color="auto" w:fill="FFFFFF"/>
        <w:spacing w:before="100" w:beforeAutospacing="1" w:after="100" w:afterAutospacing="1" w:line="240" w:lineRule="auto"/>
        <w:contextualSpacing/>
        <w:rPr>
          <w:rFonts w:eastAsia="Times New Roman" w:cstheme="minorHAnsi"/>
          <w:bCs/>
          <w:color w:val="0A0A0A"/>
        </w:rPr>
      </w:pPr>
    </w:p>
    <w:p w:rsidR="00117A2B" w:rsidRPr="00117A2B" w:rsidRDefault="00117A2B" w:rsidP="00117A2B">
      <w:pPr>
        <w:shd w:val="clear" w:color="auto" w:fill="FFFFFF"/>
        <w:spacing w:before="100" w:beforeAutospacing="1" w:after="100" w:afterAutospacing="1" w:line="240" w:lineRule="auto"/>
        <w:contextualSpacing/>
        <w:rPr>
          <w:rFonts w:eastAsia="Times New Roman" w:cstheme="minorHAnsi"/>
          <w:color w:val="0A0A0A"/>
        </w:rPr>
      </w:pPr>
      <w:r w:rsidRPr="00117A2B">
        <w:rPr>
          <w:rFonts w:eastAsia="Times New Roman" w:cstheme="minorHAnsi"/>
          <w:bCs/>
          <w:color w:val="0A0A0A"/>
        </w:rPr>
        <w:t>The Strategic Prevention Framework</w:t>
      </w:r>
    </w:p>
    <w:p w:rsidR="00117A2B" w:rsidRPr="00117A2B" w:rsidRDefault="00117A2B" w:rsidP="006B7B61">
      <w:pPr>
        <w:numPr>
          <w:ilvl w:val="0"/>
          <w:numId w:val="15"/>
        </w:numPr>
        <w:shd w:val="clear" w:color="auto" w:fill="FFFFFF"/>
        <w:spacing w:after="0" w:line="240" w:lineRule="auto"/>
        <w:rPr>
          <w:rFonts w:eastAsia="Times New Roman" w:cstheme="minorHAnsi"/>
          <w:color w:val="0A0A0A"/>
        </w:rPr>
      </w:pPr>
      <w:r w:rsidRPr="00117A2B">
        <w:rPr>
          <w:rFonts w:eastAsia="Times New Roman" w:cstheme="minorHAnsi"/>
          <w:color w:val="0A0A0A"/>
        </w:rPr>
        <w:t>Create sustainability into all efforts in the spectrum of prevention and health promotion</w:t>
      </w:r>
    </w:p>
    <w:p w:rsidR="00117A2B" w:rsidRPr="00117A2B" w:rsidRDefault="00117A2B" w:rsidP="006B7B61">
      <w:pPr>
        <w:numPr>
          <w:ilvl w:val="0"/>
          <w:numId w:val="15"/>
        </w:numPr>
        <w:shd w:val="clear" w:color="auto" w:fill="FFFFFF"/>
        <w:spacing w:after="0" w:line="240" w:lineRule="auto"/>
        <w:rPr>
          <w:rFonts w:eastAsia="Times New Roman" w:cstheme="minorHAnsi"/>
          <w:color w:val="0A0A0A"/>
        </w:rPr>
      </w:pPr>
      <w:r w:rsidRPr="00117A2B">
        <w:rPr>
          <w:rFonts w:eastAsia="Times New Roman" w:cstheme="minorHAnsi"/>
          <w:color w:val="0A0A0A"/>
        </w:rPr>
        <w:t>Discuss an understanding of cultural competency and its importance in evidence-based prevention efforts</w:t>
      </w:r>
    </w:p>
    <w:p w:rsidR="00765F15" w:rsidRPr="00117A2B" w:rsidRDefault="00117A2B" w:rsidP="006B7B61">
      <w:pPr>
        <w:numPr>
          <w:ilvl w:val="0"/>
          <w:numId w:val="15"/>
        </w:numPr>
        <w:shd w:val="clear" w:color="auto" w:fill="FFFFFF"/>
        <w:spacing w:after="0" w:line="240" w:lineRule="auto"/>
        <w:rPr>
          <w:rFonts w:eastAsia="Times New Roman" w:cstheme="minorHAnsi"/>
          <w:color w:val="0A0A0A"/>
        </w:rPr>
      </w:pPr>
      <w:r w:rsidRPr="00117A2B">
        <w:rPr>
          <w:rFonts w:eastAsia="Times New Roman" w:cstheme="minorHAnsi"/>
          <w:color w:val="0A0A0A"/>
        </w:rPr>
        <w:t>Discuss efforts to build capacity to implement prevention strategies on campus</w:t>
      </w:r>
    </w:p>
    <w:p w:rsidR="00765F15" w:rsidRDefault="00765F15" w:rsidP="00765F15">
      <w:pPr>
        <w:rPr>
          <w:rFonts w:cstheme="minorHAnsi"/>
          <w:b/>
          <w:bCs/>
          <w:color w:val="0A0A0A"/>
          <w:shd w:val="clear" w:color="auto" w:fill="FFFFFF"/>
        </w:rPr>
      </w:pPr>
    </w:p>
    <w:p w:rsidR="00765F15" w:rsidRPr="00765F15" w:rsidRDefault="00765F15" w:rsidP="00765F15">
      <w:pPr>
        <w:pStyle w:val="ListParagraph"/>
        <w:numPr>
          <w:ilvl w:val="0"/>
          <w:numId w:val="2"/>
        </w:numPr>
        <w:rPr>
          <w:rFonts w:cstheme="minorHAnsi"/>
          <w:bCs/>
          <w:color w:val="0A0A0A"/>
          <w:shd w:val="clear" w:color="auto" w:fill="FFFFFF"/>
        </w:rPr>
      </w:pPr>
      <w:r w:rsidRPr="00765F15">
        <w:rPr>
          <w:rFonts w:cstheme="minorHAnsi"/>
          <w:bCs/>
          <w:color w:val="0A0A0A"/>
          <w:shd w:val="clear" w:color="auto" w:fill="FFFFFF"/>
        </w:rPr>
        <w:t>Campus or Community Coalitions and Partnerships</w:t>
      </w:r>
    </w:p>
    <w:p w:rsidR="00765F15" w:rsidRPr="00765F15" w:rsidRDefault="00765F15" w:rsidP="00765F15">
      <w:pPr>
        <w:pStyle w:val="ListParagraph"/>
        <w:numPr>
          <w:ilvl w:val="0"/>
          <w:numId w:val="2"/>
        </w:numPr>
        <w:rPr>
          <w:rFonts w:cstheme="minorHAnsi"/>
          <w:bCs/>
          <w:color w:val="0A0A0A"/>
          <w:shd w:val="clear" w:color="auto" w:fill="FFFFFF"/>
        </w:rPr>
      </w:pPr>
      <w:r w:rsidRPr="00765F15">
        <w:rPr>
          <w:rFonts w:cstheme="minorHAnsi"/>
          <w:bCs/>
          <w:color w:val="0A0A0A"/>
          <w:shd w:val="clear" w:color="auto" w:fill="FFFFFF"/>
        </w:rPr>
        <w:t>Current Trends and Emerging Issues</w:t>
      </w:r>
      <w:r w:rsidR="00117A2B">
        <w:rPr>
          <w:rFonts w:cstheme="minorHAnsi"/>
          <w:bCs/>
          <w:color w:val="0A0A0A"/>
          <w:shd w:val="clear" w:color="auto" w:fill="FFFFFF"/>
        </w:rPr>
        <w:t xml:space="preserve"> </w:t>
      </w:r>
      <w:r w:rsidR="00117A2B" w:rsidRPr="00117A2B">
        <w:rPr>
          <w:rFonts w:eastAsia="Times New Roman" w:cstheme="minorHAnsi"/>
          <w:bCs/>
          <w:color w:val="0A0A0A"/>
        </w:rPr>
        <w:t>in an Ever-Changing Environment</w:t>
      </w:r>
    </w:p>
    <w:p w:rsidR="00765F15" w:rsidRPr="00765F15" w:rsidRDefault="00765F15" w:rsidP="00765F15">
      <w:pPr>
        <w:pStyle w:val="ListParagraph"/>
        <w:numPr>
          <w:ilvl w:val="0"/>
          <w:numId w:val="2"/>
        </w:numPr>
        <w:rPr>
          <w:rFonts w:cstheme="minorHAnsi"/>
          <w:bCs/>
          <w:color w:val="0A0A0A"/>
          <w:shd w:val="clear" w:color="auto" w:fill="FFFFFF"/>
        </w:rPr>
      </w:pPr>
      <w:r w:rsidRPr="00765F15">
        <w:rPr>
          <w:rFonts w:cstheme="minorHAnsi"/>
          <w:bCs/>
          <w:color w:val="0A0A0A"/>
          <w:shd w:val="clear" w:color="auto" w:fill="FFFFFF"/>
        </w:rPr>
        <w:t>Evidence-Based and Evidence Informed Practices</w:t>
      </w:r>
    </w:p>
    <w:p w:rsidR="00765F15" w:rsidRPr="00765F15" w:rsidRDefault="00765F15" w:rsidP="00765F15">
      <w:pPr>
        <w:pStyle w:val="ListParagraph"/>
        <w:numPr>
          <w:ilvl w:val="0"/>
          <w:numId w:val="2"/>
        </w:numPr>
        <w:rPr>
          <w:rFonts w:cstheme="minorHAnsi"/>
          <w:bCs/>
          <w:color w:val="0A0A0A"/>
          <w:shd w:val="clear" w:color="auto" w:fill="FFFFFF"/>
        </w:rPr>
      </w:pPr>
      <w:r w:rsidRPr="00765F15">
        <w:rPr>
          <w:rFonts w:cstheme="minorHAnsi"/>
          <w:bCs/>
          <w:color w:val="0A0A0A"/>
          <w:shd w:val="clear" w:color="auto" w:fill="FFFFFF"/>
        </w:rPr>
        <w:t>Innovative Solutions and Changing Practices</w:t>
      </w:r>
    </w:p>
    <w:p w:rsidR="00765F15" w:rsidRPr="00765F15" w:rsidRDefault="00765F15" w:rsidP="00765F15">
      <w:pPr>
        <w:pStyle w:val="ListParagraph"/>
        <w:numPr>
          <w:ilvl w:val="0"/>
          <w:numId w:val="2"/>
        </w:numPr>
        <w:rPr>
          <w:rFonts w:cstheme="minorHAnsi"/>
          <w:bCs/>
          <w:color w:val="0A0A0A"/>
          <w:shd w:val="clear" w:color="auto" w:fill="FFFFFF"/>
        </w:rPr>
      </w:pPr>
      <w:r w:rsidRPr="00765F15">
        <w:rPr>
          <w:rFonts w:cstheme="minorHAnsi"/>
          <w:bCs/>
          <w:color w:val="0A0A0A"/>
          <w:shd w:val="clear" w:color="auto" w:fill="FFFFFF"/>
        </w:rPr>
        <w:t>The Strategic Prevention Framework</w:t>
      </w:r>
    </w:p>
    <w:p w:rsidR="00117A2B" w:rsidRDefault="00117A2B" w:rsidP="00765F15">
      <w:pPr>
        <w:rPr>
          <w:rFonts w:cstheme="minorHAnsi"/>
          <w:b/>
          <w:bCs/>
          <w:color w:val="0A0A0A"/>
          <w:u w:val="single"/>
          <w:shd w:val="clear" w:color="auto" w:fill="FFFFFF"/>
        </w:rPr>
      </w:pPr>
    </w:p>
    <w:p w:rsidR="00765F15" w:rsidRPr="00723825" w:rsidRDefault="00765F15" w:rsidP="00765F15">
      <w:pPr>
        <w:rPr>
          <w:rFonts w:cstheme="minorHAnsi"/>
          <w:b/>
          <w:bCs/>
          <w:color w:val="0A0A0A"/>
          <w:u w:val="single"/>
          <w:shd w:val="clear" w:color="auto" w:fill="FFFFFF"/>
        </w:rPr>
      </w:pPr>
      <w:r w:rsidRPr="00723825">
        <w:rPr>
          <w:rFonts w:cstheme="minorHAnsi"/>
          <w:b/>
          <w:bCs/>
          <w:color w:val="0A0A0A"/>
          <w:u w:val="single"/>
          <w:shd w:val="clear" w:color="auto" w:fill="FFFFFF"/>
        </w:rPr>
        <w:t>MH THEMES</w:t>
      </w:r>
    </w:p>
    <w:p w:rsidR="00723825" w:rsidRPr="00723825" w:rsidRDefault="00723825" w:rsidP="00723825">
      <w:pPr>
        <w:rPr>
          <w:rFonts w:cstheme="minorHAnsi"/>
          <w:b/>
          <w:bCs/>
          <w:color w:val="0A0A0A"/>
          <w:shd w:val="clear" w:color="auto" w:fill="FFFFFF"/>
        </w:rPr>
      </w:pPr>
      <w:r w:rsidRPr="00723825">
        <w:rPr>
          <w:rFonts w:cstheme="minorHAnsi"/>
          <w:b/>
          <w:bCs/>
          <w:color w:val="0A0A0A"/>
          <w:shd w:val="clear" w:color="auto" w:fill="FFFFFF"/>
        </w:rPr>
        <w:t>Please select </w:t>
      </w:r>
      <w:r w:rsidRPr="00723825">
        <w:rPr>
          <w:rFonts w:cstheme="minorHAnsi"/>
          <w:b/>
          <w:bCs/>
          <w:i/>
          <w:iCs/>
          <w:color w:val="0A0A0A"/>
          <w:shd w:val="clear" w:color="auto" w:fill="FFFFFF"/>
        </w:rPr>
        <w:t>one theme</w:t>
      </w:r>
      <w:r w:rsidRPr="00723825">
        <w:rPr>
          <w:rFonts w:cstheme="minorHAnsi"/>
          <w:b/>
          <w:bCs/>
          <w:color w:val="0A0A0A"/>
          <w:shd w:val="clear" w:color="auto" w:fill="FFFFFF"/>
        </w:rPr>
        <w:t> that most aligns with your presentation proposal. Please read through the intended learning outcomes of each theme.</w:t>
      </w:r>
    </w:p>
    <w:p w:rsidR="00117A2B" w:rsidRPr="00117A2B" w:rsidRDefault="00117A2B" w:rsidP="00117A2B">
      <w:pPr>
        <w:shd w:val="clear" w:color="auto" w:fill="FFFFFF"/>
        <w:spacing w:before="100" w:beforeAutospacing="1" w:after="100" w:afterAutospacing="1" w:line="240" w:lineRule="auto"/>
        <w:contextualSpacing/>
        <w:rPr>
          <w:rFonts w:eastAsia="Times New Roman" w:cstheme="minorHAnsi"/>
          <w:bCs/>
          <w:color w:val="0A0A0A"/>
        </w:rPr>
      </w:pPr>
      <w:r w:rsidRPr="00117A2B">
        <w:rPr>
          <w:rFonts w:eastAsia="Times New Roman" w:cstheme="minorHAnsi"/>
          <w:bCs/>
          <w:color w:val="0A0A0A"/>
        </w:rPr>
        <w:t>Access to Services</w:t>
      </w:r>
    </w:p>
    <w:p w:rsidR="00117A2B" w:rsidRPr="00117A2B" w:rsidRDefault="00117A2B" w:rsidP="006B7B61">
      <w:pPr>
        <w:numPr>
          <w:ilvl w:val="0"/>
          <w:numId w:val="16"/>
        </w:numPr>
        <w:shd w:val="clear" w:color="auto" w:fill="FFFFFF"/>
        <w:spacing w:after="0" w:line="240" w:lineRule="auto"/>
        <w:rPr>
          <w:rFonts w:eastAsia="Times New Roman" w:cstheme="minorHAnsi"/>
          <w:color w:val="0A0A0A"/>
        </w:rPr>
      </w:pPr>
      <w:r w:rsidRPr="00117A2B">
        <w:rPr>
          <w:rFonts w:eastAsia="Times New Roman" w:cstheme="minorHAnsi"/>
          <w:b/>
          <w:bCs/>
          <w:color w:val="0A0A0A"/>
        </w:rPr>
        <w:t> </w:t>
      </w:r>
      <w:r w:rsidRPr="00117A2B">
        <w:rPr>
          <w:rFonts w:eastAsia="Times New Roman" w:cstheme="minorHAnsi"/>
          <w:color w:val="0A0A0A"/>
        </w:rPr>
        <w:t>Explore new and innovative service models to address growing client waiting lists and limited or reduced provider capacity</w:t>
      </w:r>
    </w:p>
    <w:p w:rsidR="00117A2B" w:rsidRPr="00117A2B" w:rsidRDefault="00117A2B" w:rsidP="006B7B61">
      <w:pPr>
        <w:numPr>
          <w:ilvl w:val="0"/>
          <w:numId w:val="16"/>
        </w:numPr>
        <w:shd w:val="clear" w:color="auto" w:fill="FFFFFF"/>
        <w:spacing w:after="0" w:line="240" w:lineRule="auto"/>
        <w:rPr>
          <w:rFonts w:eastAsia="Times New Roman" w:cstheme="minorHAnsi"/>
          <w:color w:val="0A0A0A"/>
        </w:rPr>
      </w:pPr>
      <w:r w:rsidRPr="00117A2B">
        <w:rPr>
          <w:rFonts w:eastAsia="Times New Roman" w:cstheme="minorHAnsi"/>
          <w:color w:val="0A0A0A"/>
        </w:rPr>
        <w:t>Identify  challenges, successes, and lessons learned in addressing administrative, financial, and other  barriers to student access to mental health services</w:t>
      </w:r>
    </w:p>
    <w:p w:rsidR="00117A2B" w:rsidRPr="00117A2B" w:rsidRDefault="00117A2B" w:rsidP="006B7B61">
      <w:pPr>
        <w:numPr>
          <w:ilvl w:val="0"/>
          <w:numId w:val="16"/>
        </w:numPr>
        <w:shd w:val="clear" w:color="auto" w:fill="FFFFFF"/>
        <w:spacing w:after="0" w:line="240" w:lineRule="auto"/>
        <w:rPr>
          <w:rFonts w:eastAsia="Times New Roman" w:cstheme="minorHAnsi"/>
          <w:color w:val="0A0A0A"/>
        </w:rPr>
      </w:pPr>
      <w:r w:rsidRPr="00117A2B">
        <w:rPr>
          <w:rFonts w:eastAsia="Times New Roman" w:cstheme="minorHAnsi"/>
          <w:color w:val="0A0A0A"/>
        </w:rPr>
        <w:t>Explore effective strategies to promote help-seeking and referral to mental health services</w:t>
      </w:r>
    </w:p>
    <w:p w:rsidR="00117A2B" w:rsidRPr="00117A2B" w:rsidRDefault="00117A2B" w:rsidP="006B7B61">
      <w:pPr>
        <w:numPr>
          <w:ilvl w:val="0"/>
          <w:numId w:val="16"/>
        </w:numPr>
        <w:shd w:val="clear" w:color="auto" w:fill="FFFFFF"/>
        <w:spacing w:after="0" w:line="240" w:lineRule="auto"/>
        <w:rPr>
          <w:rFonts w:eastAsia="Times New Roman" w:cstheme="minorHAnsi"/>
          <w:color w:val="0A0A0A"/>
        </w:rPr>
      </w:pPr>
      <w:r w:rsidRPr="00117A2B">
        <w:rPr>
          <w:rFonts w:eastAsia="Times New Roman" w:cstheme="minorHAnsi"/>
          <w:color w:val="0A0A0A"/>
        </w:rPr>
        <w:t>Explore innovative strategies to promote equitable access and inclusion in mental health service delivery across the prevention and intervention spectrum</w:t>
      </w:r>
    </w:p>
    <w:p w:rsidR="00117A2B" w:rsidRPr="00117A2B" w:rsidRDefault="00117A2B" w:rsidP="006B7B61">
      <w:pPr>
        <w:numPr>
          <w:ilvl w:val="0"/>
          <w:numId w:val="16"/>
        </w:numPr>
        <w:shd w:val="clear" w:color="auto" w:fill="FFFFFF"/>
        <w:spacing w:after="0" w:line="240" w:lineRule="auto"/>
        <w:rPr>
          <w:rFonts w:eastAsia="Times New Roman" w:cstheme="minorHAnsi"/>
          <w:color w:val="0A0A0A"/>
        </w:rPr>
      </w:pPr>
      <w:r w:rsidRPr="00117A2B">
        <w:rPr>
          <w:rFonts w:eastAsia="Times New Roman" w:cstheme="minorHAnsi"/>
          <w:color w:val="0A0A0A"/>
        </w:rPr>
        <w:t>Identify new and innovative strategies to promote increased awareness of and access to mental health services for students</w:t>
      </w:r>
    </w:p>
    <w:p w:rsidR="00117A2B" w:rsidRDefault="00117A2B" w:rsidP="00117A2B">
      <w:pPr>
        <w:shd w:val="clear" w:color="auto" w:fill="FFFFFF"/>
        <w:spacing w:before="100" w:beforeAutospacing="1" w:after="100" w:afterAutospacing="1" w:line="240" w:lineRule="auto"/>
        <w:contextualSpacing/>
        <w:rPr>
          <w:rFonts w:eastAsia="Times New Roman" w:cstheme="minorHAnsi"/>
          <w:bCs/>
          <w:color w:val="0A0A0A"/>
        </w:rPr>
      </w:pPr>
    </w:p>
    <w:p w:rsidR="00117A2B" w:rsidRPr="00117A2B" w:rsidRDefault="00117A2B" w:rsidP="00117A2B">
      <w:pPr>
        <w:shd w:val="clear" w:color="auto" w:fill="FFFFFF"/>
        <w:spacing w:before="100" w:beforeAutospacing="1" w:after="100" w:afterAutospacing="1" w:line="240" w:lineRule="auto"/>
        <w:contextualSpacing/>
        <w:rPr>
          <w:rFonts w:eastAsia="Times New Roman" w:cstheme="minorHAnsi"/>
          <w:bCs/>
          <w:color w:val="0A0A0A"/>
        </w:rPr>
      </w:pPr>
      <w:r w:rsidRPr="00117A2B">
        <w:rPr>
          <w:rFonts w:eastAsia="Times New Roman" w:cstheme="minorHAnsi"/>
          <w:bCs/>
          <w:color w:val="0A0A0A"/>
        </w:rPr>
        <w:t>Cross- Campus Collaboration and Coordination</w:t>
      </w:r>
    </w:p>
    <w:p w:rsidR="00117A2B" w:rsidRPr="00117A2B" w:rsidRDefault="00117A2B" w:rsidP="006B7B61">
      <w:pPr>
        <w:numPr>
          <w:ilvl w:val="0"/>
          <w:numId w:val="17"/>
        </w:numPr>
        <w:shd w:val="clear" w:color="auto" w:fill="FFFFFF"/>
        <w:spacing w:after="0" w:line="240" w:lineRule="auto"/>
        <w:rPr>
          <w:rFonts w:eastAsia="Times New Roman" w:cstheme="minorHAnsi"/>
          <w:color w:val="0A0A0A"/>
        </w:rPr>
      </w:pPr>
      <w:r w:rsidRPr="00117A2B">
        <w:rPr>
          <w:rFonts w:eastAsia="Times New Roman" w:cstheme="minorHAnsi"/>
          <w:b/>
          <w:bCs/>
          <w:color w:val="0A0A0A"/>
        </w:rPr>
        <w:t> </w:t>
      </w:r>
      <w:r w:rsidRPr="00117A2B">
        <w:rPr>
          <w:rFonts w:eastAsia="Times New Roman" w:cstheme="minorHAnsi"/>
          <w:color w:val="0A0A0A"/>
        </w:rPr>
        <w:t>Highlight successful interdisciplinary and interdepartmental collaboration models</w:t>
      </w:r>
    </w:p>
    <w:p w:rsidR="00117A2B" w:rsidRPr="00117A2B" w:rsidRDefault="00117A2B" w:rsidP="006B7B61">
      <w:pPr>
        <w:numPr>
          <w:ilvl w:val="0"/>
          <w:numId w:val="17"/>
        </w:numPr>
        <w:shd w:val="clear" w:color="auto" w:fill="FFFFFF"/>
        <w:spacing w:after="0" w:line="240" w:lineRule="auto"/>
        <w:rPr>
          <w:rFonts w:eastAsia="Times New Roman" w:cstheme="minorHAnsi"/>
          <w:color w:val="0A0A0A"/>
        </w:rPr>
      </w:pPr>
      <w:r w:rsidRPr="00117A2B">
        <w:rPr>
          <w:rFonts w:eastAsia="Times New Roman" w:cstheme="minorHAnsi"/>
          <w:color w:val="0A0A0A"/>
        </w:rPr>
        <w:t>Explore models of successful collaborations with local, state, and national organizations aimed to promote mental health on campus</w:t>
      </w:r>
    </w:p>
    <w:p w:rsidR="00117A2B" w:rsidRPr="00117A2B" w:rsidRDefault="00117A2B" w:rsidP="006B7B61">
      <w:pPr>
        <w:numPr>
          <w:ilvl w:val="0"/>
          <w:numId w:val="17"/>
        </w:numPr>
        <w:shd w:val="clear" w:color="auto" w:fill="FFFFFF"/>
        <w:spacing w:after="0" w:line="240" w:lineRule="auto"/>
        <w:rPr>
          <w:rFonts w:eastAsia="Times New Roman" w:cstheme="minorHAnsi"/>
          <w:color w:val="0A0A0A"/>
        </w:rPr>
      </w:pPr>
      <w:r w:rsidRPr="00117A2B">
        <w:rPr>
          <w:rFonts w:eastAsia="Times New Roman" w:cstheme="minorHAnsi"/>
          <w:color w:val="0A0A0A"/>
        </w:rPr>
        <w:t>Identify keys to successful cross-campus collaboration in the delivery of mental health services</w:t>
      </w:r>
    </w:p>
    <w:p w:rsidR="00117A2B" w:rsidRPr="00117A2B" w:rsidRDefault="00117A2B" w:rsidP="006B7B61">
      <w:pPr>
        <w:numPr>
          <w:ilvl w:val="0"/>
          <w:numId w:val="17"/>
        </w:numPr>
        <w:shd w:val="clear" w:color="auto" w:fill="FFFFFF"/>
        <w:spacing w:after="0" w:line="240" w:lineRule="auto"/>
        <w:rPr>
          <w:rFonts w:eastAsia="Times New Roman" w:cstheme="minorHAnsi"/>
          <w:color w:val="0A0A0A"/>
        </w:rPr>
      </w:pPr>
      <w:r w:rsidRPr="00117A2B">
        <w:rPr>
          <w:rFonts w:eastAsia="Times New Roman" w:cstheme="minorHAnsi"/>
          <w:color w:val="0A0A0A"/>
        </w:rPr>
        <w:t>Explore how mental health intersects with violence prevention and response,  substance misuse, and collegiate recovery efforts on campus</w:t>
      </w:r>
    </w:p>
    <w:p w:rsidR="00117A2B" w:rsidRPr="00117A2B" w:rsidRDefault="00117A2B" w:rsidP="006B7B61">
      <w:pPr>
        <w:numPr>
          <w:ilvl w:val="0"/>
          <w:numId w:val="17"/>
        </w:numPr>
        <w:shd w:val="clear" w:color="auto" w:fill="FFFFFF"/>
        <w:spacing w:after="0" w:line="240" w:lineRule="auto"/>
        <w:rPr>
          <w:rFonts w:eastAsia="Times New Roman" w:cstheme="minorHAnsi"/>
          <w:color w:val="0A0A0A"/>
        </w:rPr>
      </w:pPr>
      <w:r w:rsidRPr="00117A2B">
        <w:rPr>
          <w:rFonts w:eastAsia="Times New Roman" w:cstheme="minorHAnsi"/>
          <w:color w:val="0A0A0A"/>
        </w:rPr>
        <w:t>Identify and explore the intersections among the multiple and very complex roles assumed by mental health professionals, including clinical, advocacy, administrative, and other roles</w:t>
      </w:r>
    </w:p>
    <w:p w:rsidR="00117A2B" w:rsidRDefault="00117A2B" w:rsidP="00117A2B">
      <w:pPr>
        <w:shd w:val="clear" w:color="auto" w:fill="FFFFFF"/>
        <w:spacing w:before="100" w:beforeAutospacing="1" w:after="100" w:afterAutospacing="1" w:line="240" w:lineRule="auto"/>
        <w:contextualSpacing/>
        <w:rPr>
          <w:rFonts w:eastAsia="Times New Roman" w:cstheme="minorHAnsi"/>
          <w:bCs/>
          <w:color w:val="0A0A0A"/>
        </w:rPr>
      </w:pPr>
    </w:p>
    <w:p w:rsidR="00117A2B" w:rsidRPr="00117A2B" w:rsidRDefault="00117A2B" w:rsidP="00117A2B">
      <w:pPr>
        <w:shd w:val="clear" w:color="auto" w:fill="FFFFFF"/>
        <w:spacing w:before="100" w:beforeAutospacing="1" w:after="100" w:afterAutospacing="1" w:line="240" w:lineRule="auto"/>
        <w:contextualSpacing/>
        <w:rPr>
          <w:rFonts w:eastAsia="Times New Roman" w:cstheme="minorHAnsi"/>
          <w:bCs/>
          <w:color w:val="0A0A0A"/>
        </w:rPr>
      </w:pPr>
      <w:r w:rsidRPr="00117A2B">
        <w:rPr>
          <w:rFonts w:eastAsia="Times New Roman" w:cstheme="minorHAnsi"/>
          <w:bCs/>
          <w:color w:val="0A0A0A"/>
        </w:rPr>
        <w:t>Cultural and Identity Considerations</w:t>
      </w:r>
    </w:p>
    <w:p w:rsidR="00117A2B" w:rsidRPr="00117A2B" w:rsidRDefault="00117A2B" w:rsidP="006B7B61">
      <w:pPr>
        <w:numPr>
          <w:ilvl w:val="0"/>
          <w:numId w:val="18"/>
        </w:numPr>
        <w:shd w:val="clear" w:color="auto" w:fill="FFFFFF"/>
        <w:spacing w:after="0" w:line="240" w:lineRule="auto"/>
        <w:rPr>
          <w:rFonts w:eastAsia="Times New Roman" w:cstheme="minorHAnsi"/>
          <w:color w:val="0A0A0A"/>
        </w:rPr>
      </w:pPr>
      <w:r w:rsidRPr="00117A2B">
        <w:rPr>
          <w:rFonts w:eastAsia="Times New Roman" w:cstheme="minorHAnsi"/>
          <w:b/>
          <w:bCs/>
          <w:color w:val="0A0A0A"/>
        </w:rPr>
        <w:t> </w:t>
      </w:r>
      <w:r w:rsidRPr="00117A2B">
        <w:rPr>
          <w:rFonts w:eastAsia="Times New Roman" w:cstheme="minorHAnsi"/>
          <w:color w:val="0A0A0A"/>
        </w:rPr>
        <w:t>Identify barriers to mental health and well-being among traditionally underserved and historically marginalized populations and strategies to address social justice and identity-related stress;</w:t>
      </w:r>
    </w:p>
    <w:p w:rsidR="00117A2B" w:rsidRPr="00117A2B" w:rsidRDefault="00117A2B" w:rsidP="006B7B61">
      <w:pPr>
        <w:numPr>
          <w:ilvl w:val="0"/>
          <w:numId w:val="18"/>
        </w:numPr>
        <w:shd w:val="clear" w:color="auto" w:fill="FFFFFF"/>
        <w:spacing w:after="0" w:line="240" w:lineRule="auto"/>
        <w:rPr>
          <w:rFonts w:eastAsia="Times New Roman" w:cstheme="minorHAnsi"/>
          <w:color w:val="0A0A0A"/>
        </w:rPr>
      </w:pPr>
      <w:r w:rsidRPr="00117A2B">
        <w:rPr>
          <w:rFonts w:eastAsia="Times New Roman" w:cstheme="minorHAnsi"/>
          <w:color w:val="0A0A0A"/>
        </w:rPr>
        <w:t>Highlight models supporting the provision of inclusive services, as well as the recruitment, hiring, and retention of diverse staff members to respond to current and emerging student needs;</w:t>
      </w:r>
    </w:p>
    <w:p w:rsidR="00117A2B" w:rsidRPr="00117A2B" w:rsidRDefault="00117A2B" w:rsidP="006B7B61">
      <w:pPr>
        <w:numPr>
          <w:ilvl w:val="0"/>
          <w:numId w:val="18"/>
        </w:numPr>
        <w:shd w:val="clear" w:color="auto" w:fill="FFFFFF"/>
        <w:spacing w:after="0" w:line="240" w:lineRule="auto"/>
        <w:rPr>
          <w:rFonts w:eastAsia="Times New Roman" w:cstheme="minorHAnsi"/>
          <w:color w:val="0A0A0A"/>
        </w:rPr>
      </w:pPr>
      <w:r w:rsidRPr="00117A2B">
        <w:rPr>
          <w:rFonts w:eastAsia="Times New Roman" w:cstheme="minorHAnsi"/>
          <w:color w:val="0A0A0A"/>
        </w:rPr>
        <w:t>Discuss the strategic, ethical, and practical aspects of diversity, equity, and inclusion on the delivery of mental health services and the promotion of a healthy environment for all members of the campus community;</w:t>
      </w:r>
    </w:p>
    <w:p w:rsidR="00117A2B" w:rsidRPr="00117A2B" w:rsidRDefault="00117A2B" w:rsidP="006B7B61">
      <w:pPr>
        <w:numPr>
          <w:ilvl w:val="0"/>
          <w:numId w:val="18"/>
        </w:numPr>
        <w:shd w:val="clear" w:color="auto" w:fill="FFFFFF"/>
        <w:spacing w:after="0" w:line="240" w:lineRule="auto"/>
        <w:rPr>
          <w:rFonts w:eastAsia="Times New Roman" w:cstheme="minorHAnsi"/>
          <w:color w:val="0A0A0A"/>
        </w:rPr>
      </w:pPr>
      <w:r w:rsidRPr="00117A2B">
        <w:rPr>
          <w:rFonts w:eastAsia="Times New Roman" w:cstheme="minorHAnsi"/>
          <w:color w:val="0A0A0A"/>
        </w:rPr>
        <w:t>Explore the mental health needs of students representing individual and cultural diversity and best practices to respond to these needs within the contextual framework of power and privilege.</w:t>
      </w:r>
    </w:p>
    <w:p w:rsidR="00117A2B" w:rsidRDefault="00117A2B" w:rsidP="00117A2B">
      <w:pPr>
        <w:shd w:val="clear" w:color="auto" w:fill="FFFFFF"/>
        <w:spacing w:before="100" w:beforeAutospacing="1" w:after="100" w:afterAutospacing="1" w:line="240" w:lineRule="auto"/>
        <w:contextualSpacing/>
        <w:rPr>
          <w:rFonts w:eastAsia="Times New Roman" w:cstheme="minorHAnsi"/>
          <w:bCs/>
          <w:color w:val="0A0A0A"/>
        </w:rPr>
      </w:pPr>
    </w:p>
    <w:p w:rsidR="00117A2B" w:rsidRPr="00117A2B" w:rsidRDefault="00117A2B" w:rsidP="00117A2B">
      <w:pPr>
        <w:shd w:val="clear" w:color="auto" w:fill="FFFFFF"/>
        <w:spacing w:before="100" w:beforeAutospacing="1" w:after="100" w:afterAutospacing="1" w:line="240" w:lineRule="auto"/>
        <w:contextualSpacing/>
        <w:rPr>
          <w:rFonts w:eastAsia="Times New Roman" w:cstheme="minorHAnsi"/>
          <w:bCs/>
          <w:color w:val="0A0A0A"/>
        </w:rPr>
      </w:pPr>
      <w:r w:rsidRPr="00117A2B">
        <w:rPr>
          <w:rFonts w:eastAsia="Times New Roman" w:cstheme="minorHAnsi"/>
          <w:bCs/>
          <w:color w:val="0A0A0A"/>
        </w:rPr>
        <w:t>Current Trends and Emerging Issues</w:t>
      </w:r>
    </w:p>
    <w:p w:rsidR="00117A2B" w:rsidRPr="00117A2B" w:rsidRDefault="00117A2B" w:rsidP="006B7B61">
      <w:pPr>
        <w:numPr>
          <w:ilvl w:val="0"/>
          <w:numId w:val="19"/>
        </w:numPr>
        <w:shd w:val="clear" w:color="auto" w:fill="FFFFFF"/>
        <w:spacing w:after="0" w:line="240" w:lineRule="auto"/>
        <w:rPr>
          <w:rFonts w:eastAsia="Times New Roman" w:cstheme="minorHAnsi"/>
          <w:color w:val="0A0A0A"/>
        </w:rPr>
      </w:pPr>
      <w:r w:rsidRPr="00117A2B">
        <w:rPr>
          <w:rFonts w:eastAsia="Times New Roman" w:cstheme="minorHAnsi"/>
          <w:color w:val="0A0A0A"/>
        </w:rPr>
        <w:t>Highlight research on current and emerging trends in college mental health and its implications for practitioners, administrators, faculty members, and allied professionals in delivering comprehensive services supporting healthy campuses;</w:t>
      </w:r>
    </w:p>
    <w:p w:rsidR="00117A2B" w:rsidRPr="00117A2B" w:rsidRDefault="00117A2B" w:rsidP="006B7B61">
      <w:pPr>
        <w:numPr>
          <w:ilvl w:val="0"/>
          <w:numId w:val="19"/>
        </w:numPr>
        <w:shd w:val="clear" w:color="auto" w:fill="FFFFFF"/>
        <w:spacing w:after="0" w:line="240" w:lineRule="auto"/>
        <w:rPr>
          <w:rFonts w:eastAsia="Times New Roman" w:cstheme="minorHAnsi"/>
          <w:color w:val="0A0A0A"/>
        </w:rPr>
      </w:pPr>
      <w:r w:rsidRPr="00117A2B">
        <w:rPr>
          <w:rFonts w:eastAsia="Times New Roman" w:cstheme="minorHAnsi"/>
          <w:color w:val="0A0A0A"/>
        </w:rPr>
        <w:t>Examine current national trends and socio-political  issues and their relationship to the provision of mental health services on campus;</w:t>
      </w:r>
    </w:p>
    <w:p w:rsidR="00117A2B" w:rsidRPr="00117A2B" w:rsidRDefault="00117A2B" w:rsidP="006B7B61">
      <w:pPr>
        <w:numPr>
          <w:ilvl w:val="0"/>
          <w:numId w:val="19"/>
        </w:numPr>
        <w:shd w:val="clear" w:color="auto" w:fill="FFFFFF"/>
        <w:spacing w:after="0" w:line="240" w:lineRule="auto"/>
        <w:rPr>
          <w:rFonts w:eastAsia="Times New Roman" w:cstheme="minorHAnsi"/>
          <w:color w:val="0A0A0A"/>
        </w:rPr>
      </w:pPr>
      <w:r w:rsidRPr="00117A2B">
        <w:rPr>
          <w:rFonts w:eastAsia="Times New Roman" w:cstheme="minorHAnsi"/>
          <w:color w:val="0A0A0A"/>
        </w:rPr>
        <w:t>Identify effective treatment strategies to address depression, anxiety, post-traumatic stress, substance misuse, risk for suicide, and other mental health concerns experienced by college students;</w:t>
      </w:r>
    </w:p>
    <w:p w:rsidR="00117A2B" w:rsidRPr="00117A2B" w:rsidRDefault="00117A2B" w:rsidP="006B7B61">
      <w:pPr>
        <w:numPr>
          <w:ilvl w:val="0"/>
          <w:numId w:val="19"/>
        </w:numPr>
        <w:shd w:val="clear" w:color="auto" w:fill="FFFFFF"/>
        <w:spacing w:after="0" w:line="240" w:lineRule="auto"/>
        <w:rPr>
          <w:rFonts w:eastAsia="Times New Roman" w:cstheme="minorHAnsi"/>
          <w:color w:val="0A0A0A"/>
        </w:rPr>
      </w:pPr>
      <w:r w:rsidRPr="00117A2B">
        <w:rPr>
          <w:rFonts w:eastAsia="Times New Roman" w:cstheme="minorHAnsi"/>
          <w:color w:val="0A0A0A"/>
        </w:rPr>
        <w:t>Explore professional and ethical considerations in the delivery of mental health services;</w:t>
      </w:r>
    </w:p>
    <w:p w:rsidR="00117A2B" w:rsidRPr="00117A2B" w:rsidRDefault="00117A2B" w:rsidP="006B7B61">
      <w:pPr>
        <w:numPr>
          <w:ilvl w:val="0"/>
          <w:numId w:val="19"/>
        </w:numPr>
        <w:shd w:val="clear" w:color="auto" w:fill="FFFFFF"/>
        <w:spacing w:after="0" w:line="240" w:lineRule="auto"/>
        <w:rPr>
          <w:rFonts w:eastAsia="Times New Roman" w:cstheme="minorHAnsi"/>
          <w:color w:val="0A0A0A"/>
        </w:rPr>
      </w:pPr>
      <w:r w:rsidRPr="00117A2B">
        <w:rPr>
          <w:rFonts w:eastAsia="Times New Roman" w:cstheme="minorHAnsi"/>
          <w:color w:val="0A0A0A"/>
        </w:rPr>
        <w:t>Explore new and innovative strategies to support the re-engagement of students, faculty, staff members, and administrators on campus as the nation emerges from the COVID-19 pandemic.</w:t>
      </w:r>
    </w:p>
    <w:p w:rsidR="00117A2B" w:rsidRDefault="00117A2B" w:rsidP="00117A2B">
      <w:pPr>
        <w:shd w:val="clear" w:color="auto" w:fill="FFFFFF"/>
        <w:spacing w:before="100" w:beforeAutospacing="1" w:after="100" w:afterAutospacing="1" w:line="240" w:lineRule="auto"/>
        <w:contextualSpacing/>
        <w:rPr>
          <w:rFonts w:eastAsia="Times New Roman" w:cstheme="minorHAnsi"/>
          <w:bCs/>
          <w:color w:val="0A0A0A"/>
        </w:rPr>
      </w:pPr>
    </w:p>
    <w:p w:rsidR="00117A2B" w:rsidRPr="00117A2B" w:rsidRDefault="00117A2B" w:rsidP="00117A2B">
      <w:pPr>
        <w:shd w:val="clear" w:color="auto" w:fill="FFFFFF"/>
        <w:spacing w:before="100" w:beforeAutospacing="1" w:after="100" w:afterAutospacing="1" w:line="240" w:lineRule="auto"/>
        <w:contextualSpacing/>
        <w:rPr>
          <w:rFonts w:eastAsia="Times New Roman" w:cstheme="minorHAnsi"/>
          <w:bCs/>
          <w:color w:val="0A0A0A"/>
        </w:rPr>
      </w:pPr>
      <w:r w:rsidRPr="00117A2B">
        <w:rPr>
          <w:rFonts w:eastAsia="Times New Roman" w:cstheme="minorHAnsi"/>
          <w:bCs/>
          <w:color w:val="0A0A0A"/>
        </w:rPr>
        <w:t>Successful and Innovative Solutions</w:t>
      </w:r>
    </w:p>
    <w:p w:rsidR="00117A2B" w:rsidRPr="00117A2B" w:rsidRDefault="00117A2B" w:rsidP="006B7B61">
      <w:pPr>
        <w:numPr>
          <w:ilvl w:val="0"/>
          <w:numId w:val="20"/>
        </w:numPr>
        <w:shd w:val="clear" w:color="auto" w:fill="FFFFFF"/>
        <w:spacing w:after="0" w:line="240" w:lineRule="auto"/>
        <w:rPr>
          <w:rFonts w:eastAsia="Times New Roman" w:cstheme="minorHAnsi"/>
          <w:color w:val="0A0A0A"/>
        </w:rPr>
      </w:pPr>
      <w:r w:rsidRPr="00117A2B">
        <w:rPr>
          <w:rFonts w:eastAsia="Times New Roman" w:cstheme="minorHAnsi"/>
          <w:color w:val="0A0A0A"/>
        </w:rPr>
        <w:t>Explore innovative and effective strategies that are relevant and responsive to a range of target populations, including first-year students, student-athletes, veterans, international students, first-year students, and other groups</w:t>
      </w:r>
    </w:p>
    <w:p w:rsidR="00117A2B" w:rsidRPr="00117A2B" w:rsidRDefault="00117A2B" w:rsidP="006B7B61">
      <w:pPr>
        <w:numPr>
          <w:ilvl w:val="0"/>
          <w:numId w:val="20"/>
        </w:numPr>
        <w:shd w:val="clear" w:color="auto" w:fill="FFFFFF"/>
        <w:spacing w:after="0" w:line="240" w:lineRule="auto"/>
        <w:rPr>
          <w:rFonts w:eastAsia="Times New Roman" w:cstheme="minorHAnsi"/>
          <w:color w:val="0A0A0A"/>
        </w:rPr>
      </w:pPr>
      <w:r w:rsidRPr="00117A2B">
        <w:rPr>
          <w:rFonts w:eastAsia="Times New Roman" w:cstheme="minorHAnsi"/>
          <w:color w:val="0A0A0A"/>
        </w:rPr>
        <w:t>Highlight  innovative and effective programming across the public health spectrum focused on supporting and enhancing student mental health</w:t>
      </w:r>
    </w:p>
    <w:p w:rsidR="00117A2B" w:rsidRPr="00117A2B" w:rsidRDefault="00117A2B" w:rsidP="006B7B61">
      <w:pPr>
        <w:numPr>
          <w:ilvl w:val="0"/>
          <w:numId w:val="20"/>
        </w:numPr>
        <w:shd w:val="clear" w:color="auto" w:fill="FFFFFF"/>
        <w:spacing w:after="0" w:line="240" w:lineRule="auto"/>
        <w:rPr>
          <w:rFonts w:eastAsia="Times New Roman" w:cstheme="minorHAnsi"/>
          <w:color w:val="0A0A0A"/>
        </w:rPr>
      </w:pPr>
      <w:r w:rsidRPr="00117A2B">
        <w:rPr>
          <w:rFonts w:eastAsia="Times New Roman" w:cstheme="minorHAnsi"/>
          <w:color w:val="0A0A0A"/>
        </w:rPr>
        <w:t>Explore new and innovative strategies, programs, and policies to promote student resilience, connection,  and belonging</w:t>
      </w:r>
    </w:p>
    <w:p w:rsidR="00117A2B" w:rsidRPr="00117A2B" w:rsidRDefault="00117A2B" w:rsidP="006B7B61">
      <w:pPr>
        <w:numPr>
          <w:ilvl w:val="0"/>
          <w:numId w:val="20"/>
        </w:numPr>
        <w:shd w:val="clear" w:color="auto" w:fill="FFFFFF"/>
        <w:spacing w:after="0" w:line="240" w:lineRule="auto"/>
        <w:rPr>
          <w:rFonts w:eastAsia="Times New Roman" w:cstheme="minorHAnsi"/>
          <w:color w:val="0A0A0A"/>
        </w:rPr>
      </w:pPr>
      <w:r w:rsidRPr="00117A2B">
        <w:rPr>
          <w:rFonts w:eastAsia="Times New Roman" w:cstheme="minorHAnsi"/>
          <w:color w:val="0A0A0A"/>
        </w:rPr>
        <w:t>Identify strategies and practices to address the challenges facing campus community members who are supporting students (e.g., mental health providers, student affairs staff, faculty, administrators, etc.) through the COVID-19 pandemic and beyond</w:t>
      </w:r>
    </w:p>
    <w:p w:rsidR="00723825" w:rsidRPr="00723825" w:rsidRDefault="00723825" w:rsidP="00117A2B">
      <w:pPr>
        <w:ind w:left="720"/>
        <w:rPr>
          <w:rFonts w:cstheme="minorHAnsi"/>
          <w:bCs/>
          <w:color w:val="0A0A0A"/>
          <w:shd w:val="clear" w:color="auto" w:fill="FFFFFF"/>
        </w:rPr>
      </w:pPr>
    </w:p>
    <w:p w:rsidR="00723825" w:rsidRPr="00765F15" w:rsidRDefault="00723825" w:rsidP="006B7B61">
      <w:pPr>
        <w:pStyle w:val="ListParagraph"/>
        <w:numPr>
          <w:ilvl w:val="0"/>
          <w:numId w:val="3"/>
        </w:numPr>
        <w:rPr>
          <w:rFonts w:cstheme="minorHAnsi"/>
          <w:bCs/>
          <w:color w:val="0A0A0A"/>
          <w:shd w:val="clear" w:color="auto" w:fill="FFFFFF"/>
        </w:rPr>
      </w:pPr>
      <w:r>
        <w:rPr>
          <w:rFonts w:cstheme="minorHAnsi"/>
          <w:bCs/>
          <w:color w:val="0A0A0A"/>
          <w:shd w:val="clear" w:color="auto" w:fill="FFFFFF"/>
        </w:rPr>
        <w:t>Access to Services</w:t>
      </w:r>
    </w:p>
    <w:p w:rsidR="00723825" w:rsidRPr="00765F15" w:rsidRDefault="00723825" w:rsidP="006B7B61">
      <w:pPr>
        <w:pStyle w:val="ListParagraph"/>
        <w:numPr>
          <w:ilvl w:val="0"/>
          <w:numId w:val="3"/>
        </w:numPr>
        <w:rPr>
          <w:rFonts w:cstheme="minorHAnsi"/>
          <w:bCs/>
          <w:color w:val="0A0A0A"/>
          <w:shd w:val="clear" w:color="auto" w:fill="FFFFFF"/>
        </w:rPr>
      </w:pPr>
      <w:r w:rsidRPr="00723825">
        <w:rPr>
          <w:rFonts w:cstheme="minorHAnsi"/>
          <w:bCs/>
          <w:color w:val="0A0A0A"/>
          <w:shd w:val="clear" w:color="auto" w:fill="FFFFFF"/>
        </w:rPr>
        <w:t>Cross- Campus Collaboration and Coordination</w:t>
      </w:r>
    </w:p>
    <w:p w:rsidR="00723825" w:rsidRDefault="00723825" w:rsidP="006B7B61">
      <w:pPr>
        <w:pStyle w:val="ListParagraph"/>
        <w:numPr>
          <w:ilvl w:val="0"/>
          <w:numId w:val="3"/>
        </w:numPr>
        <w:rPr>
          <w:rFonts w:cstheme="minorHAnsi"/>
          <w:bCs/>
          <w:color w:val="0A0A0A"/>
          <w:shd w:val="clear" w:color="auto" w:fill="FFFFFF"/>
        </w:rPr>
      </w:pPr>
      <w:r w:rsidRPr="00723825">
        <w:rPr>
          <w:rFonts w:cstheme="minorHAnsi"/>
          <w:bCs/>
          <w:color w:val="0A0A0A"/>
          <w:shd w:val="clear" w:color="auto" w:fill="FFFFFF"/>
        </w:rPr>
        <w:t>Cultural and Identity Consideration</w:t>
      </w:r>
      <w:r>
        <w:rPr>
          <w:rFonts w:cstheme="minorHAnsi"/>
          <w:bCs/>
          <w:color w:val="0A0A0A"/>
          <w:shd w:val="clear" w:color="auto" w:fill="FFFFFF"/>
        </w:rPr>
        <w:t>s</w:t>
      </w:r>
    </w:p>
    <w:p w:rsidR="00723825" w:rsidRDefault="00723825" w:rsidP="006B7B61">
      <w:pPr>
        <w:pStyle w:val="ListParagraph"/>
        <w:numPr>
          <w:ilvl w:val="0"/>
          <w:numId w:val="3"/>
        </w:numPr>
        <w:rPr>
          <w:rFonts w:cstheme="minorHAnsi"/>
          <w:bCs/>
          <w:color w:val="0A0A0A"/>
          <w:shd w:val="clear" w:color="auto" w:fill="FFFFFF"/>
        </w:rPr>
      </w:pPr>
      <w:r w:rsidRPr="00723825">
        <w:rPr>
          <w:rFonts w:cstheme="minorHAnsi"/>
          <w:bCs/>
          <w:color w:val="0A0A0A"/>
          <w:shd w:val="clear" w:color="auto" w:fill="FFFFFF"/>
        </w:rPr>
        <w:t>Current Trends and Emerging Issues</w:t>
      </w:r>
      <w:r w:rsidRPr="00765F15">
        <w:rPr>
          <w:rFonts w:cstheme="minorHAnsi"/>
          <w:bCs/>
          <w:color w:val="0A0A0A"/>
          <w:shd w:val="clear" w:color="auto" w:fill="FFFFFF"/>
        </w:rPr>
        <w:t xml:space="preserve"> </w:t>
      </w:r>
    </w:p>
    <w:p w:rsidR="00723825" w:rsidRPr="00723825" w:rsidRDefault="00723825" w:rsidP="006B7B61">
      <w:pPr>
        <w:pStyle w:val="ListParagraph"/>
        <w:numPr>
          <w:ilvl w:val="0"/>
          <w:numId w:val="3"/>
        </w:numPr>
        <w:rPr>
          <w:rFonts w:cstheme="minorHAnsi"/>
          <w:bCs/>
          <w:color w:val="0A0A0A"/>
          <w:shd w:val="clear" w:color="auto" w:fill="FFFFFF"/>
        </w:rPr>
      </w:pPr>
      <w:r w:rsidRPr="00723825">
        <w:rPr>
          <w:rFonts w:cstheme="minorHAnsi"/>
          <w:bCs/>
          <w:color w:val="0A0A0A"/>
          <w:shd w:val="clear" w:color="auto" w:fill="FFFFFF"/>
        </w:rPr>
        <w:t>Successful and Innovative Solutions</w:t>
      </w:r>
    </w:p>
    <w:p w:rsidR="00765F15" w:rsidRDefault="00765F15" w:rsidP="00765F15">
      <w:pPr>
        <w:rPr>
          <w:rFonts w:cstheme="minorHAnsi"/>
          <w:b/>
          <w:bCs/>
          <w:color w:val="0A0A0A"/>
          <w:shd w:val="clear" w:color="auto" w:fill="FFFFFF"/>
        </w:rPr>
      </w:pPr>
    </w:p>
    <w:p w:rsidR="00765F15" w:rsidRPr="00723825" w:rsidRDefault="00765F15" w:rsidP="00765F15">
      <w:pPr>
        <w:rPr>
          <w:rFonts w:cstheme="minorHAnsi"/>
          <w:b/>
          <w:bCs/>
          <w:color w:val="0A0A0A"/>
          <w:u w:val="single"/>
          <w:shd w:val="clear" w:color="auto" w:fill="FFFFFF"/>
        </w:rPr>
      </w:pPr>
      <w:r w:rsidRPr="00723825">
        <w:rPr>
          <w:rFonts w:cstheme="minorHAnsi"/>
          <w:b/>
          <w:bCs/>
          <w:color w:val="0A0A0A"/>
          <w:u w:val="single"/>
          <w:shd w:val="clear" w:color="auto" w:fill="FFFFFF"/>
        </w:rPr>
        <w:t>SVPR THEMES</w:t>
      </w:r>
    </w:p>
    <w:p w:rsidR="00765F15" w:rsidRPr="00723825" w:rsidRDefault="00765F15" w:rsidP="00765F15">
      <w:pPr>
        <w:rPr>
          <w:rFonts w:cstheme="minorHAnsi"/>
          <w:b/>
          <w:bCs/>
          <w:color w:val="0A0A0A"/>
          <w:shd w:val="clear" w:color="auto" w:fill="FFFFFF"/>
        </w:rPr>
      </w:pPr>
      <w:r w:rsidRPr="00723825">
        <w:rPr>
          <w:rFonts w:cstheme="minorHAnsi"/>
          <w:b/>
          <w:bCs/>
          <w:color w:val="0A0A0A"/>
          <w:shd w:val="clear" w:color="auto" w:fill="FFFFFF"/>
        </w:rPr>
        <w:t>Please select </w:t>
      </w:r>
      <w:r w:rsidRPr="00723825">
        <w:rPr>
          <w:rFonts w:cstheme="minorHAnsi"/>
          <w:b/>
          <w:bCs/>
          <w:i/>
          <w:iCs/>
          <w:color w:val="0A0A0A"/>
          <w:shd w:val="clear" w:color="auto" w:fill="FFFFFF"/>
        </w:rPr>
        <w:t>one theme</w:t>
      </w:r>
      <w:r w:rsidRPr="00723825">
        <w:rPr>
          <w:rFonts w:cstheme="minorHAnsi"/>
          <w:b/>
          <w:bCs/>
          <w:color w:val="0A0A0A"/>
          <w:shd w:val="clear" w:color="auto" w:fill="FFFFFF"/>
        </w:rPr>
        <w:t> that most aligns with your presentation proposal. Please read through the intended learning outcomes of each theme.</w:t>
      </w:r>
    </w:p>
    <w:p w:rsidR="00117A2B" w:rsidRPr="00E52FA5" w:rsidRDefault="00117A2B" w:rsidP="00E52FA5">
      <w:pPr>
        <w:shd w:val="clear" w:color="auto" w:fill="FFFFFF"/>
        <w:spacing w:before="100" w:beforeAutospacing="1" w:after="100" w:afterAutospacing="1" w:line="240" w:lineRule="auto"/>
        <w:contextualSpacing/>
        <w:rPr>
          <w:rFonts w:eastAsia="Times New Roman" w:cstheme="minorHAnsi"/>
          <w:bCs/>
          <w:color w:val="0A0A0A"/>
        </w:rPr>
      </w:pPr>
      <w:r w:rsidRPr="00E52FA5">
        <w:rPr>
          <w:rFonts w:eastAsia="Times New Roman" w:cstheme="minorHAnsi"/>
          <w:bCs/>
          <w:color w:val="0A0A0A"/>
        </w:rPr>
        <w:t>Evidence-based Policy and Practice</w:t>
      </w:r>
    </w:p>
    <w:p w:rsidR="00117A2B" w:rsidRPr="00E52FA5" w:rsidRDefault="00117A2B" w:rsidP="006B7B61">
      <w:pPr>
        <w:numPr>
          <w:ilvl w:val="0"/>
          <w:numId w:val="21"/>
        </w:numPr>
        <w:shd w:val="clear" w:color="auto" w:fill="FFFFFF"/>
        <w:spacing w:after="0" w:line="240" w:lineRule="auto"/>
        <w:rPr>
          <w:rFonts w:cstheme="minorHAnsi"/>
          <w:color w:val="0A0A0A"/>
        </w:rPr>
      </w:pPr>
      <w:r w:rsidRPr="00E52FA5">
        <w:rPr>
          <w:rFonts w:cstheme="minorHAnsi"/>
          <w:color w:val="0A0A0A"/>
        </w:rPr>
        <w:t>Identify evidence-based approaches to sexual violence prevention and response</w:t>
      </w:r>
    </w:p>
    <w:p w:rsidR="00117A2B" w:rsidRPr="00E52FA5" w:rsidRDefault="00117A2B" w:rsidP="006B7B61">
      <w:pPr>
        <w:numPr>
          <w:ilvl w:val="0"/>
          <w:numId w:val="21"/>
        </w:numPr>
        <w:shd w:val="clear" w:color="auto" w:fill="FFFFFF"/>
        <w:spacing w:after="0" w:line="240" w:lineRule="auto"/>
        <w:rPr>
          <w:rFonts w:cstheme="minorHAnsi"/>
          <w:color w:val="0A0A0A"/>
        </w:rPr>
      </w:pPr>
      <w:r w:rsidRPr="00E52FA5">
        <w:rPr>
          <w:rFonts w:cstheme="minorHAnsi"/>
          <w:color w:val="0A0A0A"/>
        </w:rPr>
        <w:t>Demonstrate strategic use of assessment and data to inform and influence policies, programs, systems, infrastructure, and other higher order change that helps build a culture in which sexual violence is eliminated</w:t>
      </w:r>
    </w:p>
    <w:p w:rsidR="00117A2B" w:rsidRPr="00E52FA5" w:rsidRDefault="00117A2B" w:rsidP="006B7B61">
      <w:pPr>
        <w:numPr>
          <w:ilvl w:val="0"/>
          <w:numId w:val="21"/>
        </w:numPr>
        <w:shd w:val="clear" w:color="auto" w:fill="FFFFFF"/>
        <w:spacing w:after="0" w:line="240" w:lineRule="auto"/>
        <w:rPr>
          <w:rFonts w:cstheme="minorHAnsi"/>
          <w:color w:val="0A0A0A"/>
        </w:rPr>
      </w:pPr>
      <w:r w:rsidRPr="00E52FA5">
        <w:rPr>
          <w:rFonts w:cstheme="minorHAnsi"/>
          <w:color w:val="0A0A0A"/>
        </w:rPr>
        <w:t>Discuss best practices in: implementing sustainable, evidence-based prevention programs; improving campus response to violence and victims; and evaluating the impact of these efforts</w:t>
      </w:r>
    </w:p>
    <w:p w:rsidR="00117A2B" w:rsidRPr="00E52FA5" w:rsidRDefault="00117A2B" w:rsidP="006B7B61">
      <w:pPr>
        <w:numPr>
          <w:ilvl w:val="0"/>
          <w:numId w:val="21"/>
        </w:numPr>
        <w:shd w:val="clear" w:color="auto" w:fill="FFFFFF"/>
        <w:spacing w:after="0" w:line="240" w:lineRule="auto"/>
        <w:rPr>
          <w:rFonts w:cstheme="minorHAnsi"/>
          <w:color w:val="0A0A0A"/>
        </w:rPr>
      </w:pPr>
      <w:r w:rsidRPr="00E52FA5">
        <w:rPr>
          <w:rFonts w:cstheme="minorHAnsi"/>
          <w:color w:val="0A0A0A"/>
        </w:rPr>
        <w:t>Describe strategies for developing or revising comprehensive campus sexual misconduct policies, including how they are impacted by the latest federal and state legislative policy changes</w:t>
      </w:r>
    </w:p>
    <w:p w:rsidR="00E52FA5" w:rsidRDefault="00E52FA5" w:rsidP="00E52FA5">
      <w:pPr>
        <w:shd w:val="clear" w:color="auto" w:fill="FFFFFF"/>
        <w:spacing w:before="100" w:beforeAutospacing="1" w:after="100" w:afterAutospacing="1" w:line="240" w:lineRule="auto"/>
        <w:contextualSpacing/>
        <w:rPr>
          <w:rFonts w:eastAsia="Times New Roman"/>
        </w:rPr>
      </w:pPr>
    </w:p>
    <w:p w:rsidR="00117A2B" w:rsidRPr="00E52FA5" w:rsidRDefault="00117A2B" w:rsidP="00E52FA5">
      <w:pPr>
        <w:shd w:val="clear" w:color="auto" w:fill="FFFFFF"/>
        <w:spacing w:before="100" w:beforeAutospacing="1" w:after="100" w:afterAutospacing="1" w:line="240" w:lineRule="auto"/>
        <w:contextualSpacing/>
        <w:rPr>
          <w:rFonts w:eastAsia="Times New Roman" w:cstheme="minorHAnsi"/>
          <w:bCs/>
          <w:color w:val="0A0A0A"/>
        </w:rPr>
      </w:pPr>
      <w:r w:rsidRPr="00E52FA5">
        <w:rPr>
          <w:rFonts w:eastAsia="Times New Roman"/>
        </w:rPr>
        <w:t>Innovative or Promising Approaches to Prevention and Response</w:t>
      </w:r>
    </w:p>
    <w:p w:rsidR="00117A2B" w:rsidRPr="00E52FA5" w:rsidRDefault="00117A2B" w:rsidP="006B7B61">
      <w:pPr>
        <w:numPr>
          <w:ilvl w:val="0"/>
          <w:numId w:val="22"/>
        </w:numPr>
        <w:shd w:val="clear" w:color="auto" w:fill="FFFFFF"/>
        <w:spacing w:after="0" w:line="240" w:lineRule="auto"/>
        <w:rPr>
          <w:rFonts w:cstheme="minorHAnsi"/>
          <w:color w:val="0A0A0A"/>
        </w:rPr>
      </w:pPr>
      <w:r w:rsidRPr="00E52FA5">
        <w:rPr>
          <w:rFonts w:cstheme="minorHAnsi"/>
          <w:color w:val="0A0A0A"/>
        </w:rPr>
        <w:t>Identify strategies, programs, and policies which are innovative and whose grounding in foundational theories, models, or frameworks make them promising in their efficacy</w:t>
      </w:r>
    </w:p>
    <w:p w:rsidR="00117A2B" w:rsidRPr="00E52FA5" w:rsidRDefault="00117A2B" w:rsidP="006B7B61">
      <w:pPr>
        <w:numPr>
          <w:ilvl w:val="0"/>
          <w:numId w:val="22"/>
        </w:numPr>
        <w:shd w:val="clear" w:color="auto" w:fill="FFFFFF"/>
        <w:spacing w:after="0" w:line="240" w:lineRule="auto"/>
        <w:rPr>
          <w:rFonts w:cstheme="minorHAnsi"/>
          <w:color w:val="0A0A0A"/>
        </w:rPr>
      </w:pPr>
      <w:r w:rsidRPr="00E52FA5">
        <w:rPr>
          <w:rFonts w:cstheme="minorHAnsi"/>
          <w:color w:val="0A0A0A"/>
        </w:rPr>
        <w:t>Describe project implementation and program evaluation associated with these initiatives</w:t>
      </w:r>
    </w:p>
    <w:p w:rsidR="00117A2B" w:rsidRPr="00E52FA5" w:rsidRDefault="00117A2B" w:rsidP="006B7B61">
      <w:pPr>
        <w:numPr>
          <w:ilvl w:val="0"/>
          <w:numId w:val="22"/>
        </w:numPr>
        <w:shd w:val="clear" w:color="auto" w:fill="FFFFFF"/>
        <w:spacing w:after="0" w:line="240" w:lineRule="auto"/>
        <w:rPr>
          <w:rFonts w:cstheme="minorHAnsi"/>
          <w:color w:val="0A0A0A"/>
        </w:rPr>
      </w:pPr>
      <w:r w:rsidRPr="00E52FA5">
        <w:rPr>
          <w:rFonts w:cstheme="minorHAnsi"/>
          <w:color w:val="0A0A0A"/>
        </w:rPr>
        <w:t>Discuss innovative/promising approaches to the prevention of and response to sexual violence in higher education, including discussions of lessons learned, assessment and evaluation, and replicability</w:t>
      </w:r>
    </w:p>
    <w:p w:rsidR="00E52FA5" w:rsidRDefault="00E52FA5" w:rsidP="00E52FA5">
      <w:pPr>
        <w:shd w:val="clear" w:color="auto" w:fill="FFFFFF"/>
        <w:spacing w:before="100" w:beforeAutospacing="1" w:after="100" w:afterAutospacing="1" w:line="240" w:lineRule="auto"/>
        <w:contextualSpacing/>
        <w:rPr>
          <w:rFonts w:eastAsia="Times New Roman"/>
          <w:bCs/>
        </w:rPr>
      </w:pPr>
    </w:p>
    <w:p w:rsidR="00117A2B" w:rsidRPr="00E52FA5" w:rsidRDefault="00117A2B" w:rsidP="00E52FA5">
      <w:pPr>
        <w:shd w:val="clear" w:color="auto" w:fill="FFFFFF"/>
        <w:spacing w:before="100" w:beforeAutospacing="1" w:after="100" w:afterAutospacing="1" w:line="240" w:lineRule="auto"/>
        <w:contextualSpacing/>
        <w:rPr>
          <w:rFonts w:eastAsia="Times New Roman"/>
        </w:rPr>
      </w:pPr>
      <w:r w:rsidRPr="00E52FA5">
        <w:rPr>
          <w:rFonts w:eastAsia="Times New Roman"/>
          <w:bCs/>
        </w:rPr>
        <w:t>Disruption of Dominant Social Narratives</w:t>
      </w:r>
    </w:p>
    <w:p w:rsidR="00117A2B" w:rsidRPr="00E52FA5" w:rsidRDefault="00117A2B" w:rsidP="006B7B61">
      <w:pPr>
        <w:numPr>
          <w:ilvl w:val="0"/>
          <w:numId w:val="23"/>
        </w:numPr>
        <w:shd w:val="clear" w:color="auto" w:fill="FFFFFF"/>
        <w:spacing w:after="0" w:line="240" w:lineRule="auto"/>
        <w:rPr>
          <w:rFonts w:cstheme="minorHAnsi"/>
          <w:color w:val="0A0A0A"/>
        </w:rPr>
      </w:pPr>
      <w:r w:rsidRPr="00E52FA5">
        <w:rPr>
          <w:rFonts w:cstheme="minorHAnsi"/>
          <w:color w:val="0A0A0A"/>
        </w:rPr>
        <w:t>Examine and interrupt the problematic dominant narratives of sexual violence (e.g. racism, sexism, heteronormativity, gender identity, ableism), including narratives around those who experience sexual violence; those who perpetrate sexual violence; as well the ways in which those who work to prevent and respond to sexual violence participate in these dominant narratives</w:t>
      </w:r>
    </w:p>
    <w:p w:rsidR="00117A2B" w:rsidRPr="00E52FA5" w:rsidRDefault="00117A2B" w:rsidP="006B7B61">
      <w:pPr>
        <w:numPr>
          <w:ilvl w:val="0"/>
          <w:numId w:val="23"/>
        </w:numPr>
        <w:shd w:val="clear" w:color="auto" w:fill="FFFFFF"/>
        <w:spacing w:after="0" w:line="240" w:lineRule="auto"/>
        <w:rPr>
          <w:rFonts w:cstheme="minorHAnsi"/>
          <w:color w:val="0A0A0A"/>
        </w:rPr>
      </w:pPr>
      <w:r w:rsidRPr="00E52FA5">
        <w:rPr>
          <w:rFonts w:cstheme="minorHAnsi"/>
          <w:color w:val="0A0A0A"/>
        </w:rPr>
        <w:t>Create and propose new perspectives, approaches, and strategies to honor all identities in sexual violence work</w:t>
      </w:r>
    </w:p>
    <w:p w:rsidR="00117A2B" w:rsidRPr="00E52FA5" w:rsidRDefault="00117A2B" w:rsidP="006B7B61">
      <w:pPr>
        <w:numPr>
          <w:ilvl w:val="0"/>
          <w:numId w:val="23"/>
        </w:numPr>
        <w:shd w:val="clear" w:color="auto" w:fill="FFFFFF"/>
        <w:spacing w:after="0" w:line="240" w:lineRule="auto"/>
        <w:rPr>
          <w:rFonts w:cstheme="minorHAnsi"/>
          <w:color w:val="0A0A0A"/>
        </w:rPr>
      </w:pPr>
      <w:r w:rsidRPr="00E52FA5">
        <w:rPr>
          <w:rFonts w:cstheme="minorHAnsi"/>
          <w:color w:val="0A0A0A"/>
        </w:rPr>
        <w:t>Examine societal and institutional systems and structures that contribute to, are complicit in, or perpetuate violence, and identify practices that foster inclusive and equitable efforts to address sexual violence</w:t>
      </w:r>
    </w:p>
    <w:p w:rsidR="00E52FA5" w:rsidRDefault="00E52FA5" w:rsidP="00E52FA5">
      <w:pPr>
        <w:shd w:val="clear" w:color="auto" w:fill="FFFFFF"/>
        <w:spacing w:before="100" w:beforeAutospacing="1" w:after="100" w:afterAutospacing="1" w:line="240" w:lineRule="auto"/>
        <w:contextualSpacing/>
        <w:rPr>
          <w:rFonts w:eastAsia="Times New Roman"/>
        </w:rPr>
      </w:pPr>
    </w:p>
    <w:p w:rsidR="00117A2B" w:rsidRPr="00E52FA5" w:rsidRDefault="00117A2B" w:rsidP="00E52FA5">
      <w:pPr>
        <w:shd w:val="clear" w:color="auto" w:fill="FFFFFF"/>
        <w:spacing w:before="100" w:beforeAutospacing="1" w:after="100" w:afterAutospacing="1" w:line="240" w:lineRule="auto"/>
        <w:contextualSpacing/>
        <w:rPr>
          <w:rFonts w:eastAsia="Times New Roman"/>
          <w:bCs/>
        </w:rPr>
      </w:pPr>
      <w:r w:rsidRPr="00E52FA5">
        <w:rPr>
          <w:rFonts w:eastAsia="Times New Roman"/>
        </w:rPr>
        <w:t>Developing or Expanding Campus and Community Partnerships</w:t>
      </w:r>
    </w:p>
    <w:p w:rsidR="00117A2B" w:rsidRPr="00E52FA5" w:rsidRDefault="00117A2B" w:rsidP="006B7B61">
      <w:pPr>
        <w:numPr>
          <w:ilvl w:val="0"/>
          <w:numId w:val="24"/>
        </w:numPr>
        <w:shd w:val="clear" w:color="auto" w:fill="FFFFFF"/>
        <w:spacing w:after="0" w:line="240" w:lineRule="auto"/>
        <w:rPr>
          <w:rFonts w:cstheme="minorHAnsi"/>
          <w:color w:val="0A0A0A"/>
        </w:rPr>
      </w:pPr>
      <w:r w:rsidRPr="00E52FA5">
        <w:rPr>
          <w:rFonts w:cstheme="minorHAnsi"/>
          <w:color w:val="0A0A0A"/>
        </w:rPr>
        <w:t>Discuss the ways in which diverse stakeholders from within and across the campus and the larger community can work collaboratively to address sexual violence and best serve the needs of campus community members</w:t>
      </w:r>
    </w:p>
    <w:p w:rsidR="00117A2B" w:rsidRPr="00E52FA5" w:rsidRDefault="00117A2B" w:rsidP="006B7B61">
      <w:pPr>
        <w:numPr>
          <w:ilvl w:val="0"/>
          <w:numId w:val="24"/>
        </w:numPr>
        <w:shd w:val="clear" w:color="auto" w:fill="FFFFFF"/>
        <w:spacing w:after="0" w:line="240" w:lineRule="auto"/>
        <w:rPr>
          <w:rFonts w:cstheme="minorHAnsi"/>
          <w:color w:val="0A0A0A"/>
        </w:rPr>
      </w:pPr>
      <w:r w:rsidRPr="00E52FA5">
        <w:rPr>
          <w:rFonts w:cstheme="minorHAnsi"/>
          <w:color w:val="0A0A0A"/>
        </w:rPr>
        <w:t>Describe models of collaboration, case studies from integrated systems, successful partnerships, and efforts to engage all stakeholders in sexual violence prevention and response</w:t>
      </w:r>
    </w:p>
    <w:p w:rsidR="00117A2B" w:rsidRPr="00E52FA5" w:rsidRDefault="00117A2B" w:rsidP="006B7B61">
      <w:pPr>
        <w:numPr>
          <w:ilvl w:val="0"/>
          <w:numId w:val="24"/>
        </w:numPr>
        <w:shd w:val="clear" w:color="auto" w:fill="FFFFFF"/>
        <w:spacing w:after="0" w:line="240" w:lineRule="auto"/>
        <w:rPr>
          <w:rFonts w:cstheme="minorHAnsi"/>
          <w:color w:val="0A0A0A"/>
        </w:rPr>
      </w:pPr>
      <w:r w:rsidRPr="00E52FA5">
        <w:rPr>
          <w:rFonts w:cstheme="minorHAnsi"/>
          <w:color w:val="0A0A0A"/>
        </w:rPr>
        <w:t>Describe collaboration with local, state, and national organizations to prevent and respond to campus sexual violence</w:t>
      </w:r>
    </w:p>
    <w:p w:rsidR="00117A2B" w:rsidRDefault="00117A2B" w:rsidP="006B7B61">
      <w:pPr>
        <w:numPr>
          <w:ilvl w:val="0"/>
          <w:numId w:val="24"/>
        </w:numPr>
        <w:shd w:val="clear" w:color="auto" w:fill="FFFFFF"/>
        <w:spacing w:after="0" w:line="240" w:lineRule="auto"/>
        <w:rPr>
          <w:rFonts w:ascii="Raleway" w:hAnsi="Raleway"/>
          <w:color w:val="0A0A0A"/>
        </w:rPr>
      </w:pPr>
      <w:r w:rsidRPr="00E52FA5">
        <w:rPr>
          <w:rFonts w:cstheme="minorHAnsi"/>
          <w:color w:val="0A0A0A"/>
        </w:rPr>
        <w:t>Identify strategies to expand and strengthen relationships among and between campuses and community service providers, in an effort to augment support for reporting and responding parties and increase communication around and collaboration in prevention and response</w:t>
      </w:r>
    </w:p>
    <w:p w:rsidR="00E52FA5" w:rsidRDefault="00E52FA5" w:rsidP="00E52FA5">
      <w:pPr>
        <w:shd w:val="clear" w:color="auto" w:fill="FFFFFF"/>
        <w:spacing w:after="0" w:line="240" w:lineRule="auto"/>
        <w:ind w:left="720"/>
        <w:rPr>
          <w:rFonts w:ascii="Raleway" w:hAnsi="Raleway"/>
          <w:color w:val="0A0A0A"/>
        </w:rPr>
      </w:pPr>
    </w:p>
    <w:p w:rsidR="00723825" w:rsidRPr="00765F15" w:rsidRDefault="00117A2B" w:rsidP="006B7B61">
      <w:pPr>
        <w:pStyle w:val="ListParagraph"/>
        <w:numPr>
          <w:ilvl w:val="0"/>
          <w:numId w:val="4"/>
        </w:numPr>
        <w:rPr>
          <w:rFonts w:cstheme="minorHAnsi"/>
          <w:bCs/>
          <w:color w:val="0A0A0A"/>
          <w:shd w:val="clear" w:color="auto" w:fill="FFFFFF"/>
        </w:rPr>
      </w:pPr>
      <w:r w:rsidRPr="00765F15">
        <w:rPr>
          <w:rFonts w:cstheme="minorHAnsi"/>
          <w:bCs/>
          <w:color w:val="0A0A0A"/>
          <w:shd w:val="clear" w:color="auto" w:fill="FFFFFF"/>
        </w:rPr>
        <w:t xml:space="preserve"> </w:t>
      </w:r>
      <w:r w:rsidR="00723825" w:rsidRPr="00765F15">
        <w:rPr>
          <w:rFonts w:cstheme="minorHAnsi"/>
          <w:bCs/>
          <w:color w:val="0A0A0A"/>
          <w:shd w:val="clear" w:color="auto" w:fill="FFFFFF"/>
        </w:rPr>
        <w:t>Evidence-based Policy and Practice</w:t>
      </w:r>
    </w:p>
    <w:p w:rsidR="00723825" w:rsidRPr="00765F15" w:rsidRDefault="00723825" w:rsidP="006B7B61">
      <w:pPr>
        <w:pStyle w:val="ListParagraph"/>
        <w:numPr>
          <w:ilvl w:val="0"/>
          <w:numId w:val="4"/>
        </w:numPr>
        <w:rPr>
          <w:rFonts w:cstheme="minorHAnsi"/>
          <w:bCs/>
          <w:color w:val="0A0A0A"/>
          <w:shd w:val="clear" w:color="auto" w:fill="FFFFFF"/>
        </w:rPr>
      </w:pPr>
      <w:r w:rsidRPr="00765F15">
        <w:rPr>
          <w:rFonts w:cstheme="minorHAnsi"/>
          <w:bCs/>
          <w:color w:val="0A0A0A"/>
          <w:shd w:val="clear" w:color="auto" w:fill="FFFFFF"/>
        </w:rPr>
        <w:t>Innovative or Promising Approaches to Prevention and Response</w:t>
      </w:r>
    </w:p>
    <w:p w:rsidR="00723825" w:rsidRDefault="00723825" w:rsidP="006B7B61">
      <w:pPr>
        <w:pStyle w:val="ListParagraph"/>
        <w:numPr>
          <w:ilvl w:val="0"/>
          <w:numId w:val="4"/>
        </w:numPr>
        <w:rPr>
          <w:rFonts w:cstheme="minorHAnsi"/>
          <w:bCs/>
          <w:color w:val="0A0A0A"/>
          <w:shd w:val="clear" w:color="auto" w:fill="FFFFFF"/>
        </w:rPr>
      </w:pPr>
      <w:r w:rsidRPr="00765F15">
        <w:rPr>
          <w:rFonts w:cstheme="minorHAnsi"/>
          <w:bCs/>
          <w:color w:val="0A0A0A"/>
          <w:shd w:val="clear" w:color="auto" w:fill="FFFFFF"/>
        </w:rPr>
        <w:t>Disruption of Dominant Social Narratives</w:t>
      </w:r>
      <w:r w:rsidRPr="00723825">
        <w:rPr>
          <w:rFonts w:cstheme="minorHAnsi"/>
          <w:bCs/>
          <w:color w:val="0A0A0A"/>
          <w:shd w:val="clear" w:color="auto" w:fill="FFFFFF"/>
        </w:rPr>
        <w:t xml:space="preserve"> </w:t>
      </w:r>
    </w:p>
    <w:p w:rsidR="00765F15" w:rsidRPr="00723825" w:rsidRDefault="00723825" w:rsidP="006B7B61">
      <w:pPr>
        <w:pStyle w:val="ListParagraph"/>
        <w:numPr>
          <w:ilvl w:val="0"/>
          <w:numId w:val="4"/>
        </w:numPr>
        <w:rPr>
          <w:rFonts w:cstheme="minorHAnsi"/>
          <w:b/>
          <w:bCs/>
          <w:color w:val="0A0A0A"/>
          <w:shd w:val="clear" w:color="auto" w:fill="FFFFFF"/>
        </w:rPr>
      </w:pPr>
      <w:r w:rsidRPr="00723825">
        <w:rPr>
          <w:rFonts w:cstheme="minorHAnsi"/>
          <w:bCs/>
          <w:color w:val="0A0A0A"/>
          <w:shd w:val="clear" w:color="auto" w:fill="FFFFFF"/>
        </w:rPr>
        <w:t xml:space="preserve">Developing or Expanding Campus and Community Partnerships </w:t>
      </w:r>
    </w:p>
    <w:p w:rsidR="00723825" w:rsidRDefault="00723825" w:rsidP="00765F15">
      <w:pPr>
        <w:rPr>
          <w:rFonts w:cstheme="minorHAnsi"/>
          <w:b/>
          <w:bCs/>
          <w:color w:val="0A0A0A"/>
          <w:shd w:val="clear" w:color="auto" w:fill="FFFFFF"/>
        </w:rPr>
      </w:pPr>
    </w:p>
    <w:p w:rsidR="00765F15" w:rsidRPr="00723825" w:rsidRDefault="00765F15" w:rsidP="00765F15">
      <w:pPr>
        <w:rPr>
          <w:rStyle w:val="Strong"/>
          <w:rFonts w:cstheme="minorHAnsi"/>
          <w:color w:val="0A0A0A"/>
          <w:u w:val="single"/>
          <w:shd w:val="clear" w:color="auto" w:fill="FFFFFF"/>
        </w:rPr>
      </w:pPr>
      <w:r w:rsidRPr="00723825">
        <w:rPr>
          <w:rStyle w:val="Strong"/>
          <w:rFonts w:cstheme="minorHAnsi"/>
          <w:color w:val="0A0A0A"/>
          <w:u w:val="single"/>
          <w:shd w:val="clear" w:color="auto" w:fill="FFFFFF"/>
        </w:rPr>
        <w:t>WHPL THEMES</w:t>
      </w:r>
    </w:p>
    <w:p w:rsidR="00723825" w:rsidRPr="00723825" w:rsidRDefault="00723825" w:rsidP="00723825">
      <w:pPr>
        <w:rPr>
          <w:rFonts w:cstheme="minorHAnsi"/>
          <w:b/>
          <w:bCs/>
          <w:color w:val="0A0A0A"/>
          <w:shd w:val="clear" w:color="auto" w:fill="FFFFFF"/>
        </w:rPr>
      </w:pPr>
      <w:r w:rsidRPr="00723825">
        <w:rPr>
          <w:rFonts w:cstheme="minorHAnsi"/>
          <w:b/>
          <w:bCs/>
          <w:color w:val="0A0A0A"/>
          <w:shd w:val="clear" w:color="auto" w:fill="FFFFFF"/>
        </w:rPr>
        <w:t>Please select </w:t>
      </w:r>
      <w:r w:rsidRPr="00723825">
        <w:rPr>
          <w:rFonts w:cstheme="minorHAnsi"/>
          <w:b/>
          <w:bCs/>
          <w:i/>
          <w:iCs/>
          <w:color w:val="0A0A0A"/>
          <w:shd w:val="clear" w:color="auto" w:fill="FFFFFF"/>
        </w:rPr>
        <w:t>one theme</w:t>
      </w:r>
      <w:r w:rsidRPr="00723825">
        <w:rPr>
          <w:rFonts w:cstheme="minorHAnsi"/>
          <w:b/>
          <w:bCs/>
          <w:color w:val="0A0A0A"/>
          <w:shd w:val="clear" w:color="auto" w:fill="FFFFFF"/>
        </w:rPr>
        <w:t> that most aligns with your presentation proposal. Please read through the intended learning outcomes of each theme.</w:t>
      </w:r>
    </w:p>
    <w:p w:rsidR="00E52FA5" w:rsidRPr="00E52FA5" w:rsidRDefault="00E52FA5" w:rsidP="00E52FA5">
      <w:pPr>
        <w:shd w:val="clear" w:color="auto" w:fill="FFFFFF"/>
        <w:spacing w:before="100" w:beforeAutospacing="1" w:after="100" w:afterAutospacing="1" w:line="240" w:lineRule="auto"/>
        <w:contextualSpacing/>
        <w:rPr>
          <w:rFonts w:eastAsia="Times New Roman" w:cstheme="minorHAnsi"/>
          <w:bCs/>
          <w:color w:val="0A0A0A"/>
        </w:rPr>
      </w:pPr>
      <w:r w:rsidRPr="00E52FA5">
        <w:rPr>
          <w:rFonts w:eastAsia="Times New Roman" w:cstheme="minorHAnsi"/>
          <w:bCs/>
          <w:color w:val="0A0A0A"/>
        </w:rPr>
        <w:t>Foundations and Essential References in the Field of Health Promotion</w:t>
      </w:r>
    </w:p>
    <w:p w:rsidR="00E52FA5" w:rsidRPr="00E52FA5" w:rsidRDefault="00E52FA5" w:rsidP="006B7B61">
      <w:pPr>
        <w:numPr>
          <w:ilvl w:val="0"/>
          <w:numId w:val="25"/>
        </w:numPr>
        <w:shd w:val="clear" w:color="auto" w:fill="FFFFFF"/>
        <w:spacing w:after="0" w:line="240" w:lineRule="auto"/>
        <w:rPr>
          <w:rFonts w:eastAsia="Times New Roman" w:cstheme="minorHAnsi"/>
          <w:color w:val="0A0A0A"/>
        </w:rPr>
      </w:pPr>
      <w:r w:rsidRPr="00E52FA5">
        <w:rPr>
          <w:rFonts w:eastAsia="Times New Roman" w:cstheme="minorHAnsi"/>
          <w:color w:val="0A0A0A"/>
        </w:rPr>
        <w:t>Discuss the ways in which power differentials operate, are experienced, and are reinforced in the health promotion process at individual, group, community, institutional, and global levels</w:t>
      </w:r>
    </w:p>
    <w:p w:rsidR="00E52FA5" w:rsidRPr="00E52FA5" w:rsidRDefault="00E52FA5" w:rsidP="006B7B61">
      <w:pPr>
        <w:numPr>
          <w:ilvl w:val="0"/>
          <w:numId w:val="25"/>
        </w:numPr>
        <w:shd w:val="clear" w:color="auto" w:fill="FFFFFF"/>
        <w:spacing w:after="0" w:line="240" w:lineRule="auto"/>
        <w:rPr>
          <w:rFonts w:eastAsia="Times New Roman" w:cstheme="minorHAnsi"/>
          <w:color w:val="0A0A0A"/>
        </w:rPr>
      </w:pPr>
      <w:r w:rsidRPr="00E52FA5">
        <w:rPr>
          <w:rFonts w:eastAsia="Times New Roman" w:cstheme="minorHAnsi"/>
          <w:color w:val="0A0A0A"/>
        </w:rPr>
        <w:t>Apply foundational frameworks and principles for effective health promotion in higher education as a public health setting</w:t>
      </w:r>
    </w:p>
    <w:p w:rsidR="00E52FA5" w:rsidRPr="00E52FA5" w:rsidRDefault="00E52FA5" w:rsidP="006B7B61">
      <w:pPr>
        <w:numPr>
          <w:ilvl w:val="0"/>
          <w:numId w:val="25"/>
        </w:numPr>
        <w:shd w:val="clear" w:color="auto" w:fill="FFFFFF"/>
        <w:spacing w:after="0" w:line="240" w:lineRule="auto"/>
        <w:rPr>
          <w:rFonts w:eastAsia="Times New Roman" w:cstheme="minorHAnsi"/>
          <w:color w:val="0A0A0A"/>
        </w:rPr>
      </w:pPr>
      <w:r w:rsidRPr="00E52FA5">
        <w:rPr>
          <w:rFonts w:eastAsia="Times New Roman" w:cstheme="minorHAnsi"/>
          <w:color w:val="0A0A0A"/>
        </w:rPr>
        <w:t>Describe the evolution of health promotion practice in higher education leading to a clear understanding of current industry standards</w:t>
      </w:r>
    </w:p>
    <w:p w:rsidR="00E52FA5" w:rsidRPr="00E52FA5" w:rsidRDefault="00E52FA5" w:rsidP="006B7B61">
      <w:pPr>
        <w:numPr>
          <w:ilvl w:val="0"/>
          <w:numId w:val="25"/>
        </w:numPr>
        <w:shd w:val="clear" w:color="auto" w:fill="FFFFFF"/>
        <w:spacing w:after="0" w:line="240" w:lineRule="auto"/>
        <w:rPr>
          <w:rFonts w:eastAsia="Times New Roman" w:cstheme="minorHAnsi"/>
          <w:color w:val="0A0A0A"/>
        </w:rPr>
      </w:pPr>
      <w:r w:rsidRPr="00E52FA5">
        <w:rPr>
          <w:rFonts w:eastAsia="Times New Roman" w:cstheme="minorHAnsi"/>
          <w:color w:val="0A0A0A"/>
        </w:rPr>
        <w:t>Discuss core knowledge and relevant case studies of quality health promotion practice</w:t>
      </w:r>
    </w:p>
    <w:p w:rsidR="00E52FA5" w:rsidRDefault="00E52FA5" w:rsidP="00E52FA5">
      <w:pPr>
        <w:shd w:val="clear" w:color="auto" w:fill="FFFFFF"/>
        <w:spacing w:before="100" w:beforeAutospacing="1" w:after="100" w:afterAutospacing="1" w:line="240" w:lineRule="auto"/>
        <w:contextualSpacing/>
        <w:rPr>
          <w:rFonts w:eastAsia="Times New Roman" w:cstheme="minorHAnsi"/>
          <w:bCs/>
          <w:color w:val="0A0A0A"/>
        </w:rPr>
      </w:pPr>
    </w:p>
    <w:p w:rsidR="00E52FA5" w:rsidRPr="00E52FA5" w:rsidRDefault="00E52FA5" w:rsidP="00E52FA5">
      <w:pPr>
        <w:shd w:val="clear" w:color="auto" w:fill="FFFFFF"/>
        <w:spacing w:before="100" w:beforeAutospacing="1" w:after="100" w:afterAutospacing="1" w:line="240" w:lineRule="auto"/>
        <w:contextualSpacing/>
        <w:rPr>
          <w:rFonts w:eastAsia="Times New Roman" w:cstheme="minorHAnsi"/>
          <w:bCs/>
          <w:color w:val="0A0A0A"/>
        </w:rPr>
      </w:pPr>
      <w:r w:rsidRPr="00E52FA5">
        <w:rPr>
          <w:rFonts w:eastAsia="Times New Roman" w:cstheme="minorHAnsi"/>
          <w:bCs/>
          <w:color w:val="0A0A0A"/>
        </w:rPr>
        <w:t>Research and Data that Informs Our Work</w:t>
      </w:r>
    </w:p>
    <w:p w:rsidR="00E52FA5" w:rsidRPr="00E52FA5" w:rsidRDefault="00E52FA5" w:rsidP="006B7B61">
      <w:pPr>
        <w:numPr>
          <w:ilvl w:val="0"/>
          <w:numId w:val="26"/>
        </w:numPr>
        <w:shd w:val="clear" w:color="auto" w:fill="FFFFFF"/>
        <w:spacing w:after="0" w:line="240" w:lineRule="auto"/>
        <w:rPr>
          <w:rFonts w:eastAsia="Times New Roman" w:cstheme="minorHAnsi"/>
          <w:color w:val="0A0A0A"/>
        </w:rPr>
      </w:pPr>
      <w:r w:rsidRPr="00E52FA5">
        <w:rPr>
          <w:rFonts w:eastAsia="Times New Roman" w:cstheme="minorHAnsi"/>
          <w:color w:val="0A0A0A"/>
        </w:rPr>
        <w:t>Discuss implications for health promotion with historically underrepresented populations</w:t>
      </w:r>
    </w:p>
    <w:p w:rsidR="00E52FA5" w:rsidRPr="00E52FA5" w:rsidRDefault="00E52FA5" w:rsidP="006B7B61">
      <w:pPr>
        <w:numPr>
          <w:ilvl w:val="0"/>
          <w:numId w:val="26"/>
        </w:numPr>
        <w:shd w:val="clear" w:color="auto" w:fill="FFFFFF"/>
        <w:spacing w:after="0" w:line="240" w:lineRule="auto"/>
        <w:rPr>
          <w:rFonts w:eastAsia="Times New Roman" w:cstheme="minorHAnsi"/>
          <w:color w:val="0A0A0A"/>
        </w:rPr>
      </w:pPr>
      <w:r w:rsidRPr="00E52FA5">
        <w:rPr>
          <w:rFonts w:eastAsia="Times New Roman" w:cstheme="minorHAnsi"/>
          <w:color w:val="0A0A0A"/>
        </w:rPr>
        <w:t>Discover how data is gathered, contextualized, shared and utilized by campus community members for health promotion actions</w:t>
      </w:r>
    </w:p>
    <w:p w:rsidR="00E52FA5" w:rsidRPr="00E52FA5" w:rsidRDefault="00E52FA5" w:rsidP="006B7B61">
      <w:pPr>
        <w:numPr>
          <w:ilvl w:val="0"/>
          <w:numId w:val="26"/>
        </w:numPr>
        <w:shd w:val="clear" w:color="auto" w:fill="FFFFFF"/>
        <w:spacing w:after="0" w:line="240" w:lineRule="auto"/>
        <w:rPr>
          <w:rFonts w:eastAsia="Times New Roman" w:cstheme="minorHAnsi"/>
          <w:color w:val="0A0A0A"/>
        </w:rPr>
      </w:pPr>
      <w:r w:rsidRPr="00E52FA5">
        <w:rPr>
          <w:rFonts w:eastAsia="Times New Roman" w:cstheme="minorHAnsi"/>
          <w:color w:val="0A0A0A"/>
        </w:rPr>
        <w:t>Describe the complexity of data and its use in building the narrative of well-being on campus</w:t>
      </w:r>
    </w:p>
    <w:p w:rsidR="00E52FA5" w:rsidRPr="00E52FA5" w:rsidRDefault="00E52FA5" w:rsidP="006B7B61">
      <w:pPr>
        <w:numPr>
          <w:ilvl w:val="0"/>
          <w:numId w:val="26"/>
        </w:numPr>
        <w:shd w:val="clear" w:color="auto" w:fill="FFFFFF"/>
        <w:spacing w:after="0" w:line="240" w:lineRule="auto"/>
        <w:rPr>
          <w:rFonts w:eastAsia="Times New Roman" w:cstheme="minorHAnsi"/>
          <w:color w:val="0A0A0A"/>
        </w:rPr>
      </w:pPr>
      <w:r w:rsidRPr="00E52FA5">
        <w:rPr>
          <w:rFonts w:eastAsia="Times New Roman" w:cstheme="minorHAnsi"/>
          <w:color w:val="0A0A0A"/>
        </w:rPr>
        <w:t>Compare and contrast key terminology and the impact of the language we use</w:t>
      </w:r>
    </w:p>
    <w:p w:rsidR="00E52FA5" w:rsidRPr="00E52FA5" w:rsidRDefault="00E52FA5" w:rsidP="006B7B61">
      <w:pPr>
        <w:numPr>
          <w:ilvl w:val="0"/>
          <w:numId w:val="26"/>
        </w:numPr>
        <w:shd w:val="clear" w:color="auto" w:fill="FFFFFF"/>
        <w:spacing w:after="0" w:line="240" w:lineRule="auto"/>
        <w:rPr>
          <w:rFonts w:eastAsia="Times New Roman" w:cstheme="minorHAnsi"/>
          <w:color w:val="0A0A0A"/>
        </w:rPr>
      </w:pPr>
      <w:r w:rsidRPr="00E52FA5">
        <w:rPr>
          <w:rFonts w:eastAsia="Times New Roman" w:cstheme="minorHAnsi"/>
          <w:color w:val="0A0A0A"/>
        </w:rPr>
        <w:t>Build sustainable infrastructure and evolving systems to create a culture of well-being</w:t>
      </w:r>
    </w:p>
    <w:p w:rsidR="00E52FA5" w:rsidRDefault="00E52FA5" w:rsidP="00E52FA5">
      <w:pPr>
        <w:shd w:val="clear" w:color="auto" w:fill="FFFFFF"/>
        <w:spacing w:before="100" w:beforeAutospacing="1" w:after="100" w:afterAutospacing="1" w:line="240" w:lineRule="auto"/>
        <w:contextualSpacing/>
        <w:rPr>
          <w:rFonts w:eastAsia="Times New Roman" w:cstheme="minorHAnsi"/>
          <w:bCs/>
          <w:color w:val="0A0A0A"/>
        </w:rPr>
      </w:pPr>
    </w:p>
    <w:p w:rsidR="00E52FA5" w:rsidRPr="00E52FA5" w:rsidRDefault="00E52FA5" w:rsidP="00E52FA5">
      <w:pPr>
        <w:shd w:val="clear" w:color="auto" w:fill="FFFFFF"/>
        <w:spacing w:before="100" w:beforeAutospacing="1" w:after="100" w:afterAutospacing="1" w:line="240" w:lineRule="auto"/>
        <w:contextualSpacing/>
        <w:rPr>
          <w:rFonts w:eastAsia="Times New Roman" w:cstheme="minorHAnsi"/>
          <w:bCs/>
          <w:color w:val="0A0A0A"/>
        </w:rPr>
      </w:pPr>
      <w:r w:rsidRPr="00E52FA5">
        <w:rPr>
          <w:rFonts w:eastAsia="Times New Roman" w:cstheme="minorHAnsi"/>
          <w:bCs/>
          <w:color w:val="0A0A0A"/>
        </w:rPr>
        <w:t>Partnerships and Collaborations to Advance Well-being </w:t>
      </w:r>
    </w:p>
    <w:p w:rsidR="00E52FA5" w:rsidRPr="00E52FA5" w:rsidRDefault="00E52FA5" w:rsidP="006B7B61">
      <w:pPr>
        <w:numPr>
          <w:ilvl w:val="0"/>
          <w:numId w:val="27"/>
        </w:numPr>
        <w:shd w:val="clear" w:color="auto" w:fill="FFFFFF"/>
        <w:spacing w:after="0" w:line="240" w:lineRule="auto"/>
        <w:rPr>
          <w:rFonts w:eastAsia="Times New Roman" w:cstheme="minorHAnsi"/>
          <w:color w:val="0A0A0A"/>
        </w:rPr>
      </w:pPr>
      <w:r w:rsidRPr="00E52FA5">
        <w:rPr>
          <w:rFonts w:eastAsia="Times New Roman" w:cstheme="minorHAnsi"/>
          <w:color w:val="0A0A0A"/>
        </w:rPr>
        <w:t>Discuss through a health equity lens how social, political, and historical movements within public health have shaped and created systems of power, privilege, and oppression</w:t>
      </w:r>
    </w:p>
    <w:p w:rsidR="00E52FA5" w:rsidRPr="00E52FA5" w:rsidRDefault="00E52FA5" w:rsidP="006B7B61">
      <w:pPr>
        <w:numPr>
          <w:ilvl w:val="0"/>
          <w:numId w:val="27"/>
        </w:numPr>
        <w:shd w:val="clear" w:color="auto" w:fill="FFFFFF"/>
        <w:spacing w:after="0" w:line="240" w:lineRule="auto"/>
        <w:rPr>
          <w:rFonts w:eastAsia="Times New Roman" w:cstheme="minorHAnsi"/>
          <w:color w:val="0A0A0A"/>
        </w:rPr>
      </w:pPr>
      <w:r w:rsidRPr="00E52FA5">
        <w:rPr>
          <w:rFonts w:eastAsia="Times New Roman" w:cstheme="minorHAnsi"/>
          <w:color w:val="0A0A0A"/>
        </w:rPr>
        <w:t>Discover ways to synergize environmental factors using settings approaches</w:t>
      </w:r>
    </w:p>
    <w:p w:rsidR="00E52FA5" w:rsidRPr="00E52FA5" w:rsidRDefault="00E52FA5" w:rsidP="006B7B61">
      <w:pPr>
        <w:numPr>
          <w:ilvl w:val="0"/>
          <w:numId w:val="27"/>
        </w:numPr>
        <w:shd w:val="clear" w:color="auto" w:fill="FFFFFF"/>
        <w:spacing w:after="0" w:line="240" w:lineRule="auto"/>
        <w:rPr>
          <w:rFonts w:eastAsia="Times New Roman" w:cstheme="minorHAnsi"/>
          <w:color w:val="0A0A0A"/>
        </w:rPr>
      </w:pPr>
      <w:r w:rsidRPr="00E52FA5">
        <w:rPr>
          <w:rFonts w:eastAsia="Times New Roman" w:cstheme="minorHAnsi"/>
          <w:color w:val="0A0A0A"/>
        </w:rPr>
        <w:t>Describe how to lead coalition building to collectively strive for a flourishing campus community</w:t>
      </w:r>
    </w:p>
    <w:p w:rsidR="00E52FA5" w:rsidRPr="00E52FA5" w:rsidRDefault="00E52FA5" w:rsidP="006B7B61">
      <w:pPr>
        <w:numPr>
          <w:ilvl w:val="0"/>
          <w:numId w:val="27"/>
        </w:numPr>
        <w:shd w:val="clear" w:color="auto" w:fill="FFFFFF"/>
        <w:spacing w:after="0" w:line="240" w:lineRule="auto"/>
        <w:rPr>
          <w:rFonts w:eastAsia="Times New Roman" w:cstheme="minorHAnsi"/>
          <w:color w:val="0A0A0A"/>
        </w:rPr>
      </w:pPr>
      <w:r w:rsidRPr="00E52FA5">
        <w:rPr>
          <w:rFonts w:eastAsia="Times New Roman" w:cstheme="minorHAnsi"/>
          <w:color w:val="0A0A0A"/>
        </w:rPr>
        <w:t>Foster a sustainable infrastructure to impact system change and create a culture of well-being </w:t>
      </w:r>
    </w:p>
    <w:p w:rsidR="00E52FA5" w:rsidRPr="00E52FA5" w:rsidRDefault="00E52FA5" w:rsidP="006B7B61">
      <w:pPr>
        <w:numPr>
          <w:ilvl w:val="0"/>
          <w:numId w:val="27"/>
        </w:numPr>
        <w:shd w:val="clear" w:color="auto" w:fill="FFFFFF"/>
        <w:spacing w:after="0" w:line="240" w:lineRule="auto"/>
        <w:rPr>
          <w:rFonts w:eastAsia="Times New Roman" w:cstheme="minorHAnsi"/>
          <w:color w:val="0A0A0A"/>
        </w:rPr>
      </w:pPr>
      <w:r w:rsidRPr="00E52FA5">
        <w:rPr>
          <w:rFonts w:eastAsia="Times New Roman" w:cstheme="minorHAnsi"/>
          <w:color w:val="0A0A0A"/>
        </w:rPr>
        <w:t>Articulate how to develop and maintain meaningful external and internal partnerships</w:t>
      </w:r>
    </w:p>
    <w:p w:rsidR="00E52FA5" w:rsidRDefault="00E52FA5" w:rsidP="00E52FA5">
      <w:pPr>
        <w:shd w:val="clear" w:color="auto" w:fill="FFFFFF"/>
        <w:spacing w:before="100" w:beforeAutospacing="1" w:after="100" w:afterAutospacing="1" w:line="240" w:lineRule="auto"/>
        <w:contextualSpacing/>
        <w:rPr>
          <w:rFonts w:eastAsia="Times New Roman" w:cstheme="minorHAnsi"/>
          <w:bCs/>
          <w:color w:val="0A0A0A"/>
        </w:rPr>
      </w:pPr>
    </w:p>
    <w:p w:rsidR="00E52FA5" w:rsidRPr="00E52FA5" w:rsidRDefault="00E52FA5" w:rsidP="00E52FA5">
      <w:pPr>
        <w:shd w:val="clear" w:color="auto" w:fill="FFFFFF"/>
        <w:spacing w:before="100" w:beforeAutospacing="1" w:after="100" w:afterAutospacing="1" w:line="240" w:lineRule="auto"/>
        <w:contextualSpacing/>
        <w:rPr>
          <w:rFonts w:eastAsia="Times New Roman" w:cstheme="minorHAnsi"/>
          <w:bCs/>
          <w:color w:val="0A0A0A"/>
        </w:rPr>
      </w:pPr>
      <w:r w:rsidRPr="00E52FA5">
        <w:rPr>
          <w:rFonts w:eastAsia="Times New Roman" w:cstheme="minorHAnsi"/>
          <w:bCs/>
          <w:color w:val="0A0A0A"/>
        </w:rPr>
        <w:t>Leadership Development for Health &amp; Well-being</w:t>
      </w:r>
    </w:p>
    <w:p w:rsidR="00E52FA5" w:rsidRPr="00E52FA5" w:rsidRDefault="00E52FA5" w:rsidP="006B7B61">
      <w:pPr>
        <w:numPr>
          <w:ilvl w:val="0"/>
          <w:numId w:val="28"/>
        </w:numPr>
        <w:shd w:val="clear" w:color="auto" w:fill="FFFFFF"/>
        <w:spacing w:after="0" w:line="240" w:lineRule="auto"/>
        <w:rPr>
          <w:rFonts w:eastAsia="Times New Roman" w:cstheme="minorHAnsi"/>
          <w:color w:val="0A0A0A"/>
        </w:rPr>
      </w:pPr>
      <w:r w:rsidRPr="00E52FA5">
        <w:rPr>
          <w:rFonts w:eastAsia="Times New Roman" w:cstheme="minorHAnsi"/>
          <w:color w:val="0A0A0A"/>
        </w:rPr>
        <w:t>Discover leadership and supervision skills that promotes diversity, equity and inclusion</w:t>
      </w:r>
    </w:p>
    <w:p w:rsidR="00E52FA5" w:rsidRPr="00E52FA5" w:rsidRDefault="00E52FA5" w:rsidP="006B7B61">
      <w:pPr>
        <w:numPr>
          <w:ilvl w:val="0"/>
          <w:numId w:val="28"/>
        </w:numPr>
        <w:shd w:val="clear" w:color="auto" w:fill="FFFFFF"/>
        <w:spacing w:after="0" w:line="240" w:lineRule="auto"/>
        <w:rPr>
          <w:rFonts w:eastAsia="Times New Roman" w:cstheme="minorHAnsi"/>
          <w:color w:val="0A0A0A"/>
        </w:rPr>
      </w:pPr>
      <w:r w:rsidRPr="00E52FA5">
        <w:rPr>
          <w:rFonts w:eastAsia="Times New Roman" w:cstheme="minorHAnsi"/>
          <w:color w:val="0A0A0A"/>
        </w:rPr>
        <w:t>Compare and contrast leadership models and their impact on well-being</w:t>
      </w:r>
    </w:p>
    <w:p w:rsidR="00E52FA5" w:rsidRPr="00E52FA5" w:rsidRDefault="00E52FA5" w:rsidP="006B7B61">
      <w:pPr>
        <w:numPr>
          <w:ilvl w:val="0"/>
          <w:numId w:val="28"/>
        </w:numPr>
        <w:shd w:val="clear" w:color="auto" w:fill="FFFFFF"/>
        <w:spacing w:after="0" w:line="240" w:lineRule="auto"/>
        <w:rPr>
          <w:rFonts w:eastAsia="Times New Roman" w:cstheme="minorHAnsi"/>
          <w:color w:val="0A0A0A"/>
        </w:rPr>
      </w:pPr>
      <w:r w:rsidRPr="00E52FA5">
        <w:rPr>
          <w:rFonts w:eastAsia="Times New Roman" w:cstheme="minorHAnsi"/>
          <w:color w:val="0A0A0A"/>
        </w:rPr>
        <w:t>Describe the characteristics of leadership styles that are effective for non-linear, communal outcomes</w:t>
      </w:r>
    </w:p>
    <w:p w:rsidR="00E52FA5" w:rsidRPr="00E52FA5" w:rsidRDefault="00E52FA5" w:rsidP="006B7B61">
      <w:pPr>
        <w:numPr>
          <w:ilvl w:val="0"/>
          <w:numId w:val="28"/>
        </w:numPr>
        <w:shd w:val="clear" w:color="auto" w:fill="FFFFFF"/>
        <w:spacing w:after="0" w:line="240" w:lineRule="auto"/>
        <w:rPr>
          <w:rFonts w:eastAsia="Times New Roman" w:cstheme="minorHAnsi"/>
          <w:color w:val="0A0A0A"/>
        </w:rPr>
      </w:pPr>
      <w:r w:rsidRPr="00E52FA5">
        <w:rPr>
          <w:rFonts w:eastAsia="Times New Roman" w:cstheme="minorHAnsi"/>
          <w:color w:val="0A0A0A"/>
        </w:rPr>
        <w:t>Discuss the role of restorative practice in change management</w:t>
      </w:r>
    </w:p>
    <w:p w:rsidR="00E52FA5" w:rsidRDefault="00E52FA5" w:rsidP="00E52FA5">
      <w:pPr>
        <w:shd w:val="clear" w:color="auto" w:fill="FFFFFF"/>
        <w:spacing w:before="100" w:beforeAutospacing="1" w:after="100" w:afterAutospacing="1" w:line="240" w:lineRule="auto"/>
        <w:contextualSpacing/>
        <w:rPr>
          <w:rFonts w:eastAsia="Times New Roman" w:cstheme="minorHAnsi"/>
          <w:bCs/>
          <w:color w:val="0A0A0A"/>
        </w:rPr>
      </w:pPr>
    </w:p>
    <w:p w:rsidR="00E52FA5" w:rsidRPr="00E52FA5" w:rsidRDefault="00E52FA5" w:rsidP="00E52FA5">
      <w:pPr>
        <w:shd w:val="clear" w:color="auto" w:fill="FFFFFF"/>
        <w:spacing w:before="100" w:beforeAutospacing="1" w:after="100" w:afterAutospacing="1" w:line="240" w:lineRule="auto"/>
        <w:contextualSpacing/>
        <w:rPr>
          <w:rFonts w:eastAsia="Times New Roman" w:cstheme="minorHAnsi"/>
          <w:bCs/>
          <w:color w:val="0A0A0A"/>
        </w:rPr>
      </w:pPr>
      <w:r w:rsidRPr="00E52FA5">
        <w:rPr>
          <w:rFonts w:eastAsia="Times New Roman" w:cstheme="minorHAnsi"/>
          <w:bCs/>
          <w:color w:val="0A0A0A"/>
        </w:rPr>
        <w:t>Promising Practices, Innovations and Emerging Trends</w:t>
      </w:r>
    </w:p>
    <w:p w:rsidR="00E52FA5" w:rsidRPr="00E52FA5" w:rsidRDefault="00E52FA5" w:rsidP="006B7B61">
      <w:pPr>
        <w:numPr>
          <w:ilvl w:val="0"/>
          <w:numId w:val="29"/>
        </w:numPr>
        <w:shd w:val="clear" w:color="auto" w:fill="FFFFFF"/>
        <w:spacing w:after="0" w:line="240" w:lineRule="auto"/>
        <w:rPr>
          <w:rFonts w:eastAsia="Times New Roman" w:cstheme="minorHAnsi"/>
          <w:color w:val="0A0A0A"/>
        </w:rPr>
      </w:pPr>
      <w:r w:rsidRPr="00E52FA5">
        <w:rPr>
          <w:rFonts w:eastAsia="Times New Roman" w:cstheme="minorHAnsi"/>
          <w:color w:val="0A0A0A"/>
        </w:rPr>
        <w:t>Discuss innovative practices that are addressing issues of health equity </w:t>
      </w:r>
    </w:p>
    <w:p w:rsidR="00E52FA5" w:rsidRPr="00E52FA5" w:rsidRDefault="00E52FA5" w:rsidP="006B7B61">
      <w:pPr>
        <w:numPr>
          <w:ilvl w:val="0"/>
          <w:numId w:val="29"/>
        </w:numPr>
        <w:shd w:val="clear" w:color="auto" w:fill="FFFFFF"/>
        <w:spacing w:after="0" w:line="240" w:lineRule="auto"/>
        <w:rPr>
          <w:rFonts w:eastAsia="Times New Roman" w:cstheme="minorHAnsi"/>
          <w:color w:val="0A0A0A"/>
        </w:rPr>
      </w:pPr>
      <w:r w:rsidRPr="00E52FA5">
        <w:rPr>
          <w:rFonts w:eastAsia="Times New Roman" w:cstheme="minorHAnsi"/>
          <w:color w:val="0A0A0A"/>
        </w:rPr>
        <w:t>Discuss the practices that campuses have utilized, integrating new guidance from the field, to create healthy and well communities</w:t>
      </w:r>
    </w:p>
    <w:p w:rsidR="00E52FA5" w:rsidRPr="00E52FA5" w:rsidRDefault="00E52FA5" w:rsidP="006B7B61">
      <w:pPr>
        <w:numPr>
          <w:ilvl w:val="0"/>
          <w:numId w:val="29"/>
        </w:numPr>
        <w:shd w:val="clear" w:color="auto" w:fill="FFFFFF"/>
        <w:spacing w:after="0" w:line="240" w:lineRule="auto"/>
        <w:rPr>
          <w:rFonts w:eastAsia="Times New Roman" w:cstheme="minorHAnsi"/>
          <w:color w:val="0A0A0A"/>
        </w:rPr>
      </w:pPr>
      <w:r w:rsidRPr="00E52FA5">
        <w:rPr>
          <w:rFonts w:eastAsia="Times New Roman" w:cstheme="minorHAnsi"/>
          <w:color w:val="0A0A0A"/>
        </w:rPr>
        <w:t>Identify promising practices that are theoretically grounded</w:t>
      </w:r>
    </w:p>
    <w:p w:rsidR="00E52FA5" w:rsidRPr="00E52FA5" w:rsidRDefault="00E52FA5" w:rsidP="006B7B61">
      <w:pPr>
        <w:numPr>
          <w:ilvl w:val="0"/>
          <w:numId w:val="29"/>
        </w:numPr>
        <w:shd w:val="clear" w:color="auto" w:fill="FFFFFF"/>
        <w:spacing w:after="0" w:line="240" w:lineRule="auto"/>
        <w:rPr>
          <w:rFonts w:eastAsia="Times New Roman" w:cstheme="minorHAnsi"/>
          <w:color w:val="0A0A0A"/>
        </w:rPr>
      </w:pPr>
      <w:r w:rsidRPr="00E52FA5">
        <w:rPr>
          <w:rFonts w:eastAsia="Times New Roman" w:cstheme="minorHAnsi"/>
          <w:color w:val="0A0A0A"/>
        </w:rPr>
        <w:t>Discover policy changes that are showing promise in their proposal or implementation stage</w:t>
      </w:r>
    </w:p>
    <w:p w:rsidR="00E52FA5" w:rsidRPr="00E52FA5" w:rsidRDefault="00E52FA5" w:rsidP="006B7B61">
      <w:pPr>
        <w:numPr>
          <w:ilvl w:val="0"/>
          <w:numId w:val="29"/>
        </w:numPr>
        <w:shd w:val="clear" w:color="auto" w:fill="FFFFFF"/>
        <w:spacing w:after="0" w:line="240" w:lineRule="auto"/>
        <w:rPr>
          <w:rFonts w:eastAsia="Times New Roman" w:cstheme="minorHAnsi"/>
          <w:color w:val="0A0A0A"/>
        </w:rPr>
      </w:pPr>
      <w:r w:rsidRPr="00E52FA5">
        <w:rPr>
          <w:rFonts w:eastAsia="Times New Roman" w:cstheme="minorHAnsi"/>
          <w:color w:val="0A0A0A"/>
        </w:rPr>
        <w:t>Describe future trends in systemic well-being on university campuses</w:t>
      </w:r>
    </w:p>
    <w:p w:rsidR="00E52FA5" w:rsidRPr="00E52FA5" w:rsidRDefault="00E52FA5" w:rsidP="006B7B61">
      <w:pPr>
        <w:numPr>
          <w:ilvl w:val="0"/>
          <w:numId w:val="29"/>
        </w:numPr>
        <w:shd w:val="clear" w:color="auto" w:fill="FFFFFF"/>
        <w:spacing w:after="0" w:line="240" w:lineRule="auto"/>
        <w:rPr>
          <w:rFonts w:eastAsia="Times New Roman" w:cstheme="minorHAnsi"/>
          <w:color w:val="0A0A0A"/>
        </w:rPr>
      </w:pPr>
      <w:r w:rsidRPr="00E52FA5">
        <w:rPr>
          <w:rFonts w:eastAsia="Times New Roman" w:cstheme="minorHAnsi"/>
          <w:color w:val="0A0A0A"/>
        </w:rPr>
        <w:t>Apply learning from the pandemic response to the future of the field</w:t>
      </w:r>
    </w:p>
    <w:p w:rsidR="00723825" w:rsidRPr="009D216F" w:rsidRDefault="00723825" w:rsidP="00E52FA5">
      <w:pPr>
        <w:ind w:left="720"/>
        <w:rPr>
          <w:rFonts w:cstheme="minorHAnsi"/>
          <w:bCs/>
          <w:color w:val="0A0A0A"/>
          <w:shd w:val="clear" w:color="auto" w:fill="FFFFFF"/>
        </w:rPr>
      </w:pPr>
    </w:p>
    <w:p w:rsidR="009D216F" w:rsidRDefault="009D216F" w:rsidP="006B7B61">
      <w:pPr>
        <w:pStyle w:val="ListParagraph"/>
        <w:numPr>
          <w:ilvl w:val="0"/>
          <w:numId w:val="5"/>
        </w:numPr>
        <w:rPr>
          <w:rFonts w:cstheme="minorHAnsi"/>
          <w:bCs/>
          <w:color w:val="0A0A0A"/>
          <w:shd w:val="clear" w:color="auto" w:fill="FFFFFF"/>
        </w:rPr>
      </w:pPr>
      <w:r w:rsidRPr="009D216F">
        <w:rPr>
          <w:rFonts w:cstheme="minorHAnsi"/>
          <w:bCs/>
          <w:color w:val="0A0A0A"/>
          <w:shd w:val="clear" w:color="auto" w:fill="FFFFFF"/>
        </w:rPr>
        <w:t>Foundations and Essential References in the Field of Health Promotion</w:t>
      </w:r>
      <w:r w:rsidRPr="00765F15">
        <w:rPr>
          <w:rFonts w:cstheme="minorHAnsi"/>
          <w:bCs/>
          <w:color w:val="0A0A0A"/>
          <w:shd w:val="clear" w:color="auto" w:fill="FFFFFF"/>
        </w:rPr>
        <w:t xml:space="preserve"> </w:t>
      </w:r>
    </w:p>
    <w:p w:rsidR="009D216F" w:rsidRPr="009D216F" w:rsidRDefault="009D216F" w:rsidP="006B7B61">
      <w:pPr>
        <w:pStyle w:val="ListParagraph"/>
        <w:numPr>
          <w:ilvl w:val="0"/>
          <w:numId w:val="5"/>
        </w:numPr>
        <w:rPr>
          <w:rFonts w:cstheme="minorHAnsi"/>
          <w:bCs/>
          <w:color w:val="0A0A0A"/>
          <w:shd w:val="clear" w:color="auto" w:fill="FFFFFF"/>
        </w:rPr>
      </w:pPr>
      <w:r w:rsidRPr="009D216F">
        <w:rPr>
          <w:rFonts w:cstheme="minorHAnsi"/>
          <w:bCs/>
          <w:color w:val="0A0A0A"/>
          <w:shd w:val="clear" w:color="auto" w:fill="FFFFFF"/>
        </w:rPr>
        <w:t>Research and Data that Informs Our Work</w:t>
      </w:r>
    </w:p>
    <w:p w:rsidR="00E52FA5" w:rsidRPr="00E52FA5" w:rsidRDefault="00E52FA5" w:rsidP="006B7B61">
      <w:pPr>
        <w:pStyle w:val="ListParagraph"/>
        <w:numPr>
          <w:ilvl w:val="0"/>
          <w:numId w:val="5"/>
        </w:numPr>
        <w:shd w:val="clear" w:color="auto" w:fill="FFFFFF"/>
        <w:spacing w:before="100" w:beforeAutospacing="1" w:after="100" w:afterAutospacing="1" w:line="240" w:lineRule="auto"/>
        <w:rPr>
          <w:rFonts w:eastAsia="Times New Roman" w:cstheme="minorHAnsi"/>
          <w:bCs/>
          <w:color w:val="0A0A0A"/>
        </w:rPr>
      </w:pPr>
      <w:r w:rsidRPr="00E52FA5">
        <w:rPr>
          <w:rFonts w:eastAsia="Times New Roman" w:cstheme="minorHAnsi"/>
          <w:bCs/>
          <w:color w:val="0A0A0A"/>
        </w:rPr>
        <w:t>Partnerships and Collaborations to Advance Well-being </w:t>
      </w:r>
    </w:p>
    <w:p w:rsidR="009D216F" w:rsidRPr="009D216F" w:rsidRDefault="009D216F" w:rsidP="006B7B61">
      <w:pPr>
        <w:pStyle w:val="ListParagraph"/>
        <w:numPr>
          <w:ilvl w:val="0"/>
          <w:numId w:val="5"/>
        </w:numPr>
        <w:rPr>
          <w:rFonts w:cstheme="minorHAnsi"/>
          <w:bCs/>
          <w:color w:val="0A0A0A"/>
          <w:shd w:val="clear" w:color="auto" w:fill="FFFFFF"/>
        </w:rPr>
      </w:pPr>
      <w:r w:rsidRPr="009D216F">
        <w:rPr>
          <w:rFonts w:cstheme="minorHAnsi"/>
          <w:bCs/>
          <w:color w:val="0A0A0A"/>
          <w:shd w:val="clear" w:color="auto" w:fill="FFFFFF"/>
        </w:rPr>
        <w:t>Leadership Development for Health &amp; Well-being </w:t>
      </w:r>
    </w:p>
    <w:p w:rsidR="009D216F" w:rsidRDefault="009D216F" w:rsidP="006B7B61">
      <w:pPr>
        <w:pStyle w:val="ListParagraph"/>
        <w:numPr>
          <w:ilvl w:val="0"/>
          <w:numId w:val="5"/>
        </w:numPr>
        <w:rPr>
          <w:rFonts w:cstheme="minorHAnsi"/>
          <w:bCs/>
          <w:color w:val="0A0A0A"/>
          <w:shd w:val="clear" w:color="auto" w:fill="FFFFFF"/>
        </w:rPr>
      </w:pPr>
      <w:r w:rsidRPr="009D216F">
        <w:rPr>
          <w:rFonts w:cstheme="minorHAnsi"/>
          <w:bCs/>
          <w:color w:val="0A0A0A"/>
          <w:shd w:val="clear" w:color="auto" w:fill="FFFFFF"/>
        </w:rPr>
        <w:t>Promising Practices, Innovations and Emerging Trends</w:t>
      </w:r>
    </w:p>
    <w:p w:rsidR="009D216F" w:rsidRDefault="009D216F" w:rsidP="009D216F">
      <w:pPr>
        <w:rPr>
          <w:rStyle w:val="Strong"/>
          <w:rFonts w:ascii="Arial" w:hAnsi="Arial" w:cs="Arial"/>
          <w:color w:val="0A0A0A"/>
          <w:shd w:val="clear" w:color="auto" w:fill="FFFFFF"/>
        </w:rPr>
      </w:pPr>
    </w:p>
    <w:p w:rsidR="00212B6A" w:rsidRDefault="009D216F" w:rsidP="009D216F">
      <w:pPr>
        <w:rPr>
          <w:rStyle w:val="Strong"/>
          <w:rFonts w:ascii="Arial" w:hAnsi="Arial" w:cs="Arial"/>
          <w:color w:val="0A0A0A"/>
          <w:shd w:val="clear" w:color="auto" w:fill="FFFFFF"/>
        </w:rPr>
      </w:pPr>
      <w:r w:rsidRPr="009D216F">
        <w:rPr>
          <w:rStyle w:val="Strong"/>
          <w:rFonts w:ascii="Arial" w:hAnsi="Arial" w:cs="Arial"/>
          <w:color w:val="0A0A0A"/>
          <w:shd w:val="clear" w:color="auto" w:fill="FFFFFF"/>
        </w:rPr>
        <w:t xml:space="preserve">SECTION </w:t>
      </w:r>
      <w:r w:rsidR="00E52FA5">
        <w:rPr>
          <w:rStyle w:val="Strong"/>
          <w:rFonts w:ascii="Arial" w:hAnsi="Arial" w:cs="Arial"/>
          <w:color w:val="0A0A0A"/>
          <w:shd w:val="clear" w:color="auto" w:fill="FFFFFF"/>
        </w:rPr>
        <w:t>FIVE</w:t>
      </w:r>
      <w:r w:rsidR="00212B6A">
        <w:rPr>
          <w:rStyle w:val="Strong"/>
          <w:rFonts w:ascii="Arial" w:hAnsi="Arial" w:cs="Arial"/>
          <w:color w:val="0A0A0A"/>
          <w:shd w:val="clear" w:color="auto" w:fill="FFFFFF"/>
        </w:rPr>
        <w:t xml:space="preserve"> (</w:t>
      </w:r>
      <w:r w:rsidR="00212B6A" w:rsidRPr="00902D07">
        <w:rPr>
          <w:rStyle w:val="Strong"/>
          <w:rFonts w:ascii="Arial" w:hAnsi="Arial" w:cs="Arial"/>
          <w:i/>
          <w:color w:val="0A0A0A"/>
          <w:shd w:val="clear" w:color="auto" w:fill="FFFFFF"/>
        </w:rPr>
        <w:t>Option 1</w:t>
      </w:r>
      <w:r w:rsidR="00212B6A">
        <w:rPr>
          <w:rStyle w:val="Strong"/>
          <w:rFonts w:ascii="Arial" w:hAnsi="Arial" w:cs="Arial"/>
          <w:color w:val="0A0A0A"/>
          <w:shd w:val="clear" w:color="auto" w:fill="FFFFFF"/>
        </w:rPr>
        <w:t>)</w:t>
      </w:r>
      <w:r w:rsidRPr="009D216F">
        <w:rPr>
          <w:rStyle w:val="Strong"/>
          <w:rFonts w:ascii="Arial" w:hAnsi="Arial" w:cs="Arial"/>
          <w:color w:val="0A0A0A"/>
          <w:shd w:val="clear" w:color="auto" w:fill="FFFFFF"/>
        </w:rPr>
        <w:t xml:space="preserve">: </w:t>
      </w:r>
      <w:r w:rsidR="00212B6A">
        <w:rPr>
          <w:rStyle w:val="Strong"/>
          <w:rFonts w:ascii="Arial" w:hAnsi="Arial" w:cs="Arial"/>
          <w:color w:val="0A0A0A"/>
          <w:shd w:val="clear" w:color="auto" w:fill="FFFFFF"/>
        </w:rPr>
        <w:t>Session Information</w:t>
      </w:r>
    </w:p>
    <w:p w:rsidR="00212B6A" w:rsidRDefault="00212B6A" w:rsidP="00212B6A">
      <w:pPr>
        <w:ind w:left="360"/>
        <w:jc w:val="center"/>
        <w:rPr>
          <w:rStyle w:val="Strong"/>
          <w:rFonts w:ascii="Arial" w:hAnsi="Arial" w:cs="Arial"/>
          <w:color w:val="0A0A0A"/>
          <w:u w:val="single"/>
          <w:shd w:val="clear" w:color="auto" w:fill="FFFFFF"/>
        </w:rPr>
      </w:pPr>
      <w:r w:rsidRPr="00212B6A">
        <w:rPr>
          <w:rStyle w:val="Strong"/>
          <w:rFonts w:ascii="Arial" w:hAnsi="Arial" w:cs="Arial"/>
          <w:color w:val="0A0A0A"/>
          <w:highlight w:val="yellow"/>
          <w:u w:val="single"/>
          <w:shd w:val="clear" w:color="auto" w:fill="FFFFFF"/>
        </w:rPr>
        <w:t>ONLY COMPLETE THIS SECTION IF ‘General Interest Session’, ‘Extended General Interest Session’, ‘Pre-Conference Session’, or ‘Pre-Conference Institute’ IS SELECTED ABOVE</w:t>
      </w:r>
    </w:p>
    <w:p w:rsidR="00212B6A" w:rsidRPr="005C160C" w:rsidRDefault="00212B6A" w:rsidP="00212B6A">
      <w:pPr>
        <w:ind w:left="360"/>
        <w:jc w:val="center"/>
        <w:rPr>
          <w:rStyle w:val="Strong"/>
          <w:rFonts w:ascii="Arial" w:hAnsi="Arial" w:cs="Arial"/>
          <w:color w:val="0A0A0A"/>
          <w:u w:val="single"/>
          <w:shd w:val="clear" w:color="auto" w:fill="FFFFFF"/>
        </w:rPr>
      </w:pPr>
      <w:r w:rsidRPr="005C160C">
        <w:rPr>
          <w:rStyle w:val="Strong"/>
          <w:rFonts w:ascii="Arial" w:hAnsi="Arial" w:cs="Arial"/>
          <w:color w:val="0A0A0A"/>
          <w:u w:val="single"/>
          <w:shd w:val="clear" w:color="auto" w:fill="FFFFFF"/>
        </w:rPr>
        <w:t>DO NOT COMPLETE SECTION IF ‘</w:t>
      </w:r>
      <w:r>
        <w:rPr>
          <w:rStyle w:val="Strong"/>
          <w:rFonts w:ascii="Arial" w:hAnsi="Arial" w:cs="Arial"/>
          <w:color w:val="0A0A0A"/>
          <w:u w:val="single"/>
          <w:shd w:val="clear" w:color="auto" w:fill="FFFFFF"/>
        </w:rPr>
        <w:t>Roundtable Discussion’, ‘Poster Session’, or ‘Mini-burst Session’</w:t>
      </w:r>
      <w:r w:rsidRPr="005C160C">
        <w:rPr>
          <w:rStyle w:val="Strong"/>
          <w:rFonts w:ascii="Arial" w:hAnsi="Arial" w:cs="Arial"/>
          <w:color w:val="0A0A0A"/>
          <w:u w:val="single"/>
          <w:shd w:val="clear" w:color="auto" w:fill="FFFFFF"/>
        </w:rPr>
        <w:t xml:space="preserve"> IS SELECTED ABOVE</w:t>
      </w:r>
      <w:r>
        <w:rPr>
          <w:rStyle w:val="Strong"/>
          <w:rFonts w:ascii="Arial" w:hAnsi="Arial" w:cs="Arial"/>
          <w:color w:val="0A0A0A"/>
          <w:u w:val="single"/>
          <w:shd w:val="clear" w:color="auto" w:fill="FFFFFF"/>
        </w:rPr>
        <w:t xml:space="preserve"> – SKIP TO SECTION FIVE OPTION 2, 3, or 4</w:t>
      </w:r>
    </w:p>
    <w:p w:rsidR="009D216F" w:rsidRDefault="009D216F" w:rsidP="009D216F">
      <w:pPr>
        <w:rPr>
          <w:rStyle w:val="Strong"/>
          <w:rFonts w:ascii="Arial" w:hAnsi="Arial" w:cs="Arial"/>
          <w:color w:val="0A0A0A"/>
          <w:shd w:val="clear" w:color="auto" w:fill="FFFFFF"/>
        </w:rPr>
      </w:pPr>
      <w:r>
        <w:rPr>
          <w:rStyle w:val="Strong"/>
          <w:rFonts w:ascii="Arial" w:hAnsi="Arial" w:cs="Arial"/>
          <w:color w:val="0A0A0A"/>
          <w:shd w:val="clear" w:color="auto" w:fill="FFFFFF"/>
        </w:rPr>
        <w:t xml:space="preserve">Session </w:t>
      </w:r>
      <w:r w:rsidR="00212B6A">
        <w:rPr>
          <w:rStyle w:val="Strong"/>
          <w:rFonts w:ascii="Arial" w:hAnsi="Arial" w:cs="Arial"/>
          <w:color w:val="0A0A0A"/>
          <w:shd w:val="clear" w:color="auto" w:fill="FFFFFF"/>
        </w:rPr>
        <w:t>Information</w:t>
      </w:r>
    </w:p>
    <w:p w:rsidR="00212B6A" w:rsidRPr="00212B6A" w:rsidRDefault="00212B6A" w:rsidP="00212B6A">
      <w:pPr>
        <w:shd w:val="clear" w:color="auto" w:fill="FEFEFE"/>
        <w:spacing w:before="100" w:beforeAutospacing="1" w:after="100" w:afterAutospacing="1" w:line="240" w:lineRule="auto"/>
        <w:rPr>
          <w:rFonts w:eastAsia="Times New Roman" w:cstheme="minorHAnsi"/>
          <w:color w:val="0A0A0A"/>
        </w:rPr>
      </w:pPr>
      <w:r w:rsidRPr="00212B6A">
        <w:rPr>
          <w:rFonts w:eastAsia="Times New Roman" w:cstheme="minorHAnsi"/>
          <w:color w:val="0A0A0A"/>
        </w:rPr>
        <w:t>The conference planning committee encourages program proposals regarding proven practices with content that will engage participants in fruitful discussions and provide meaningful content to bring back to their campuses.</w:t>
      </w:r>
    </w:p>
    <w:p w:rsidR="00212B6A" w:rsidRPr="00212B6A" w:rsidRDefault="00212B6A" w:rsidP="00212B6A">
      <w:pPr>
        <w:shd w:val="clear" w:color="auto" w:fill="FEFEFE"/>
        <w:spacing w:before="100" w:beforeAutospacing="1" w:after="100" w:afterAutospacing="1" w:line="240" w:lineRule="auto"/>
        <w:contextualSpacing/>
        <w:rPr>
          <w:rFonts w:eastAsia="Times New Roman" w:cstheme="minorHAnsi"/>
          <w:color w:val="0A0A0A"/>
        </w:rPr>
      </w:pPr>
      <w:r w:rsidRPr="00212B6A">
        <w:rPr>
          <w:rFonts w:eastAsia="Times New Roman" w:cstheme="minorHAnsi"/>
          <w:color w:val="0A0A0A"/>
        </w:rPr>
        <w:t>Successful proposals should include: </w:t>
      </w:r>
    </w:p>
    <w:p w:rsidR="00212B6A" w:rsidRPr="00212B6A" w:rsidRDefault="00212B6A" w:rsidP="006B7B61">
      <w:pPr>
        <w:numPr>
          <w:ilvl w:val="0"/>
          <w:numId w:val="30"/>
        </w:numPr>
        <w:shd w:val="clear" w:color="auto" w:fill="FEFEFE"/>
        <w:spacing w:after="0" w:line="240" w:lineRule="auto"/>
        <w:rPr>
          <w:rFonts w:eastAsia="Times New Roman" w:cstheme="minorHAnsi"/>
          <w:color w:val="0A0A0A"/>
        </w:rPr>
      </w:pPr>
      <w:r w:rsidRPr="00212B6A">
        <w:rPr>
          <w:rFonts w:eastAsia="Times New Roman" w:cstheme="minorHAnsi"/>
          <w:color w:val="0A0A0A"/>
        </w:rPr>
        <w:t>Lengthy description about session content that you will present.</w:t>
      </w:r>
    </w:p>
    <w:p w:rsidR="00212B6A" w:rsidRPr="00212B6A" w:rsidRDefault="00212B6A" w:rsidP="006B7B61">
      <w:pPr>
        <w:numPr>
          <w:ilvl w:val="0"/>
          <w:numId w:val="30"/>
        </w:numPr>
        <w:shd w:val="clear" w:color="auto" w:fill="FEFEFE"/>
        <w:spacing w:after="0" w:line="240" w:lineRule="auto"/>
        <w:rPr>
          <w:rFonts w:eastAsia="Times New Roman" w:cstheme="minorHAnsi"/>
          <w:color w:val="0A0A0A"/>
        </w:rPr>
      </w:pPr>
      <w:r w:rsidRPr="00212B6A">
        <w:rPr>
          <w:rFonts w:eastAsia="Times New Roman" w:cstheme="minorHAnsi"/>
          <w:color w:val="0A0A0A"/>
        </w:rPr>
        <w:t>Relationship of the program to the conference themes outlined on the website.</w:t>
      </w:r>
    </w:p>
    <w:p w:rsidR="00212B6A" w:rsidRPr="00212B6A" w:rsidRDefault="00212B6A" w:rsidP="006B7B61">
      <w:pPr>
        <w:numPr>
          <w:ilvl w:val="0"/>
          <w:numId w:val="30"/>
        </w:numPr>
        <w:shd w:val="clear" w:color="auto" w:fill="FEFEFE"/>
        <w:spacing w:after="0" w:line="240" w:lineRule="auto"/>
        <w:rPr>
          <w:rFonts w:eastAsia="Times New Roman" w:cstheme="minorHAnsi"/>
          <w:color w:val="0A0A0A"/>
        </w:rPr>
      </w:pPr>
      <w:r w:rsidRPr="00212B6A">
        <w:rPr>
          <w:rFonts w:eastAsia="Times New Roman" w:cstheme="minorHAnsi"/>
          <w:color w:val="0A0A0A"/>
        </w:rPr>
        <w:t>Identification of the program format (e.g., lecture, panel, debate) including methods for participant involvement (e.g., discussion, effective practice sharing, case study analysis).</w:t>
      </w:r>
    </w:p>
    <w:p w:rsidR="00212B6A" w:rsidRPr="00212B6A" w:rsidRDefault="00212B6A" w:rsidP="006B7B61">
      <w:pPr>
        <w:numPr>
          <w:ilvl w:val="0"/>
          <w:numId w:val="30"/>
        </w:numPr>
        <w:shd w:val="clear" w:color="auto" w:fill="FEFEFE"/>
        <w:spacing w:after="0" w:line="240" w:lineRule="auto"/>
        <w:rPr>
          <w:rFonts w:eastAsia="Times New Roman" w:cstheme="minorHAnsi"/>
          <w:color w:val="0A0A0A"/>
        </w:rPr>
      </w:pPr>
      <w:r w:rsidRPr="00212B6A">
        <w:rPr>
          <w:rFonts w:eastAsia="Times New Roman" w:cstheme="minorHAnsi"/>
          <w:color w:val="0A0A0A"/>
        </w:rPr>
        <w:t>Evidence of the conceptual foundation for proposal content including ways the program content is grounded in research, relevant experience, a cogent model, or appropriate theory. Program proposals should </w:t>
      </w:r>
      <w:r w:rsidRPr="00212B6A">
        <w:rPr>
          <w:rFonts w:eastAsia="Times New Roman" w:cstheme="minorHAnsi"/>
          <w:b/>
          <w:bCs/>
          <w:color w:val="0A0A0A"/>
        </w:rPr>
        <w:t>establish a clear connection</w:t>
      </w:r>
      <w:r w:rsidRPr="00212B6A">
        <w:rPr>
          <w:rFonts w:eastAsia="Times New Roman" w:cstheme="minorHAnsi"/>
          <w:color w:val="0A0A0A"/>
        </w:rPr>
        <w:t> to the research, framework, model, or theory included in their discussions. A list of references to relevant research, models, or theory must be listed in the "References" section at the bottom of this page.</w:t>
      </w:r>
    </w:p>
    <w:p w:rsidR="00212B6A" w:rsidRPr="00212B6A" w:rsidRDefault="00212B6A" w:rsidP="006B7B61">
      <w:pPr>
        <w:numPr>
          <w:ilvl w:val="0"/>
          <w:numId w:val="30"/>
        </w:numPr>
        <w:shd w:val="clear" w:color="auto" w:fill="FEFEFE"/>
        <w:spacing w:after="0" w:line="240" w:lineRule="auto"/>
        <w:rPr>
          <w:rFonts w:eastAsia="Times New Roman" w:cstheme="minorHAnsi"/>
          <w:color w:val="0A0A0A"/>
        </w:rPr>
      </w:pPr>
      <w:r w:rsidRPr="00212B6A">
        <w:rPr>
          <w:rFonts w:eastAsia="Times New Roman" w:cstheme="minorHAnsi"/>
          <w:color w:val="0A0A0A"/>
        </w:rPr>
        <w:t>Discussions of replicability: to what extent can the information presented in this program be replicated at other institutions? </w:t>
      </w:r>
    </w:p>
    <w:p w:rsidR="00212B6A" w:rsidRPr="00212B6A" w:rsidRDefault="00212B6A" w:rsidP="006B7B61">
      <w:pPr>
        <w:numPr>
          <w:ilvl w:val="0"/>
          <w:numId w:val="30"/>
        </w:numPr>
        <w:shd w:val="clear" w:color="auto" w:fill="FEFEFE"/>
        <w:spacing w:after="0" w:line="240" w:lineRule="auto"/>
        <w:rPr>
          <w:rFonts w:eastAsia="Times New Roman" w:cstheme="minorHAnsi"/>
          <w:color w:val="0A0A0A"/>
        </w:rPr>
      </w:pPr>
      <w:r w:rsidRPr="00212B6A">
        <w:rPr>
          <w:rFonts w:eastAsia="Times New Roman" w:cstheme="minorHAnsi"/>
          <w:color w:val="0A0A0A"/>
        </w:rPr>
        <w:t>PRE-CONFERENCE SESSIONS ONLY: </w:t>
      </w:r>
    </w:p>
    <w:p w:rsidR="00212B6A" w:rsidRPr="00212B6A" w:rsidRDefault="00212B6A" w:rsidP="006B7B61">
      <w:pPr>
        <w:numPr>
          <w:ilvl w:val="1"/>
          <w:numId w:val="30"/>
        </w:numPr>
        <w:shd w:val="clear" w:color="auto" w:fill="FEFEFE"/>
        <w:spacing w:after="0" w:line="240" w:lineRule="auto"/>
        <w:rPr>
          <w:rFonts w:eastAsia="Times New Roman" w:cstheme="minorHAnsi"/>
          <w:color w:val="0A0A0A"/>
        </w:rPr>
      </w:pPr>
      <w:r w:rsidRPr="00212B6A">
        <w:rPr>
          <w:rFonts w:eastAsia="Times New Roman" w:cstheme="minorHAnsi"/>
          <w:color w:val="0A0A0A"/>
        </w:rPr>
        <w:t>Participation in a pre-conference sessions should allow attendees opportunities for skill building or foundational basics to apply to their work on campus.</w:t>
      </w:r>
    </w:p>
    <w:p w:rsidR="00212B6A" w:rsidRDefault="00212B6A" w:rsidP="009D216F">
      <w:pPr>
        <w:rPr>
          <w:rStyle w:val="Strong"/>
          <w:rFonts w:ascii="Arial" w:hAnsi="Arial" w:cs="Arial"/>
          <w:color w:val="0A0A0A"/>
          <w:shd w:val="clear" w:color="auto" w:fill="FFFFFF"/>
        </w:rPr>
      </w:pPr>
    </w:p>
    <w:p w:rsidR="00212B6A" w:rsidRDefault="00212B6A" w:rsidP="00212B6A">
      <w:pPr>
        <w:jc w:val="center"/>
        <w:rPr>
          <w:rFonts w:cstheme="minorHAnsi"/>
          <w:b/>
          <w:bCs/>
          <w:color w:val="0A0A0A"/>
          <w:shd w:val="clear" w:color="auto" w:fill="FFFFFF"/>
        </w:rPr>
      </w:pPr>
      <w:r w:rsidRPr="009D216F">
        <w:rPr>
          <w:rFonts w:cstheme="minorHAnsi"/>
          <w:b/>
          <w:bCs/>
          <w:color w:val="0A0A0A"/>
          <w:shd w:val="clear" w:color="auto" w:fill="FFFFFF"/>
        </w:rPr>
        <w:t>Session</w:t>
      </w:r>
      <w:r>
        <w:rPr>
          <w:rFonts w:cstheme="minorHAnsi"/>
          <w:b/>
          <w:bCs/>
          <w:color w:val="0A0A0A"/>
          <w:shd w:val="clear" w:color="auto" w:fill="FFFFFF"/>
        </w:rPr>
        <w:t xml:space="preserve"> Timeline</w:t>
      </w:r>
    </w:p>
    <w:p w:rsidR="00212B6A" w:rsidRPr="00212B6A" w:rsidRDefault="00212B6A" w:rsidP="00212B6A">
      <w:pPr>
        <w:jc w:val="center"/>
        <w:rPr>
          <w:rFonts w:cstheme="minorHAnsi"/>
          <w:i/>
          <w:iCs/>
        </w:rPr>
      </w:pPr>
      <w:r w:rsidRPr="00212B6A">
        <w:rPr>
          <w:rFonts w:cstheme="minorHAnsi"/>
          <w:bCs/>
          <w:i/>
          <w:iCs/>
          <w:color w:val="0A0A0A"/>
          <w:shd w:val="clear" w:color="auto" w:fill="FFFFFF"/>
        </w:rPr>
        <w:t>Please submit a session timeline, including a high level overview of the proposal. A successful proposal format offers potential for a stimulating session that involves attendee participation, as well as time for questions and discussion.</w:t>
      </w:r>
    </w:p>
    <w:p w:rsidR="00212B6A" w:rsidRDefault="00212B6A" w:rsidP="009D216F">
      <w:pPr>
        <w:rPr>
          <w:rFonts w:cstheme="minorHAnsi"/>
          <w:bCs/>
          <w:color w:val="0A0A0A"/>
          <w:shd w:val="clear" w:color="auto" w:fill="FFFFFF"/>
        </w:rPr>
      </w:pPr>
      <w:r w:rsidRPr="009D216F">
        <w:rPr>
          <w:rFonts w:cstheme="minorHAnsi"/>
          <w:bCs/>
          <w:noProof/>
          <w:color w:val="0A0A0A"/>
          <w:shd w:val="clear" w:color="auto" w:fill="FFFFFF"/>
        </w:rPr>
        <mc:AlternateContent>
          <mc:Choice Requires="wps">
            <w:drawing>
              <wp:anchor distT="45720" distB="45720" distL="114300" distR="114300" simplePos="0" relativeHeight="251682816" behindDoc="0" locked="0" layoutInCell="1" allowOverlap="1" wp14:anchorId="2F0E12EC" wp14:editId="49F8B3F0">
                <wp:simplePos x="0" y="0"/>
                <wp:positionH relativeFrom="column">
                  <wp:posOffset>0</wp:posOffset>
                </wp:positionH>
                <wp:positionV relativeFrom="paragraph">
                  <wp:posOffset>333375</wp:posOffset>
                </wp:positionV>
                <wp:extent cx="6805295" cy="1789430"/>
                <wp:effectExtent l="0" t="0" r="1460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1789430"/>
                        </a:xfrm>
                        <a:prstGeom prst="rect">
                          <a:avLst/>
                        </a:prstGeom>
                        <a:solidFill>
                          <a:srgbClr val="FFFFFF"/>
                        </a:solidFill>
                        <a:ln w="9525">
                          <a:solidFill>
                            <a:srgbClr val="000000"/>
                          </a:solidFill>
                          <a:miter lim="800000"/>
                          <a:headEnd/>
                          <a:tailEnd/>
                        </a:ln>
                      </wps:spPr>
                      <wps:txbx>
                        <w:txbxContent>
                          <w:p w:rsidR="00672CA3" w:rsidRDefault="00672CA3" w:rsidP="00212B6A">
                            <w:r>
                              <w:t>[Enter Session Timeline]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E12EC" id="_x0000_s1027" type="#_x0000_t202" style="position:absolute;margin-left:0;margin-top:26.25pt;width:535.85pt;height:140.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">
                <v:textbox>
                  <w:txbxContent>
                    <w:p w:rsidR="00672CA3" w:rsidRDefault="00672CA3" w:rsidP="00212B6A">
                      <w:r>
                        <w:t>[Enter Session Timeline]</w:t>
                      </w:r>
                    </w:p>
                  </w:txbxContent>
                </v:textbox>
                <w10:wrap type="square"/>
              </v:shape>
            </w:pict>
          </mc:Fallback>
        </mc:AlternateContent>
      </w:r>
    </w:p>
    <w:p w:rsidR="00212B6A" w:rsidRDefault="00212B6A" w:rsidP="009D216F">
      <w:pPr>
        <w:rPr>
          <w:rFonts w:cstheme="minorHAnsi"/>
          <w:bCs/>
          <w:color w:val="0A0A0A"/>
          <w:shd w:val="clear" w:color="auto" w:fill="FFFFFF"/>
        </w:rPr>
      </w:pPr>
    </w:p>
    <w:p w:rsidR="00212B6A" w:rsidRDefault="00902D07" w:rsidP="00902D07">
      <w:pPr>
        <w:jc w:val="center"/>
        <w:rPr>
          <w:rFonts w:cstheme="minorHAnsi"/>
          <w:bCs/>
          <w:color w:val="0A0A0A"/>
          <w:shd w:val="clear" w:color="auto" w:fill="FFFFFF"/>
        </w:rPr>
      </w:pPr>
      <w:r>
        <w:rPr>
          <w:rFonts w:cstheme="minorHAnsi"/>
          <w:b/>
          <w:bCs/>
          <w:color w:val="0A0A0A"/>
          <w:shd w:val="clear" w:color="auto" w:fill="FFFFFF"/>
        </w:rPr>
        <w:t xml:space="preserve">Panel </w:t>
      </w:r>
      <w:r w:rsidRPr="009D216F">
        <w:rPr>
          <w:rFonts w:cstheme="minorHAnsi"/>
          <w:b/>
          <w:bCs/>
          <w:color w:val="0A0A0A"/>
          <w:shd w:val="clear" w:color="auto" w:fill="FFFFFF"/>
        </w:rPr>
        <w:t>Session</w:t>
      </w:r>
    </w:p>
    <w:p w:rsidR="00212B6A" w:rsidRDefault="00902D07" w:rsidP="00902D07">
      <w:pPr>
        <w:jc w:val="center"/>
        <w:rPr>
          <w:rFonts w:cstheme="minorHAnsi"/>
          <w:bCs/>
          <w:i/>
          <w:iCs/>
          <w:color w:val="0A0A0A"/>
          <w:shd w:val="clear" w:color="auto" w:fill="FFFFFF"/>
        </w:rPr>
      </w:pPr>
      <w:r w:rsidRPr="00902D07">
        <w:rPr>
          <w:rFonts w:cstheme="minorHAnsi"/>
          <w:bCs/>
          <w:i/>
          <w:iCs/>
          <w:color w:val="0A0A0A"/>
          <w:shd w:val="clear" w:color="auto" w:fill="FFFFFF"/>
        </w:rPr>
        <w:t>Will your breakout session be a panel discussion and need additional seating at the head of the session room?</w:t>
      </w:r>
    </w:p>
    <w:p w:rsidR="00902D07" w:rsidRDefault="00902D07" w:rsidP="006B7B61">
      <w:pPr>
        <w:pStyle w:val="ListParagraph"/>
        <w:numPr>
          <w:ilvl w:val="0"/>
          <w:numId w:val="10"/>
        </w:numPr>
        <w:rPr>
          <w:rFonts w:cstheme="minorHAnsi"/>
          <w:bCs/>
          <w:color w:val="0A0A0A"/>
          <w:shd w:val="clear" w:color="auto" w:fill="FFFFFF"/>
        </w:rPr>
      </w:pPr>
      <w:r>
        <w:rPr>
          <w:rFonts w:cstheme="minorHAnsi"/>
          <w:bCs/>
          <w:color w:val="0A0A0A"/>
          <w:shd w:val="clear" w:color="auto" w:fill="FFFFFF"/>
        </w:rPr>
        <w:t>Yes</w:t>
      </w:r>
    </w:p>
    <w:p w:rsidR="00902D07" w:rsidRDefault="00902D07" w:rsidP="006B7B61">
      <w:pPr>
        <w:pStyle w:val="ListParagraph"/>
        <w:numPr>
          <w:ilvl w:val="0"/>
          <w:numId w:val="10"/>
        </w:numPr>
        <w:rPr>
          <w:rFonts w:cstheme="minorHAnsi"/>
          <w:bCs/>
          <w:color w:val="0A0A0A"/>
          <w:shd w:val="clear" w:color="auto" w:fill="FFFFFF"/>
        </w:rPr>
      </w:pPr>
      <w:r>
        <w:rPr>
          <w:rFonts w:cstheme="minorHAnsi"/>
          <w:bCs/>
          <w:color w:val="0A0A0A"/>
          <w:shd w:val="clear" w:color="auto" w:fill="FFFFFF"/>
        </w:rPr>
        <w:t>No</w:t>
      </w:r>
    </w:p>
    <w:p w:rsidR="00902D07" w:rsidRDefault="00902D07" w:rsidP="00902D07">
      <w:pPr>
        <w:jc w:val="center"/>
        <w:rPr>
          <w:rFonts w:cstheme="minorHAnsi"/>
          <w:b/>
          <w:bCs/>
          <w:color w:val="0A0A0A"/>
          <w:shd w:val="clear" w:color="auto" w:fill="FFFFFF"/>
        </w:rPr>
      </w:pPr>
      <w:r w:rsidRPr="009D216F">
        <w:rPr>
          <w:rFonts w:cstheme="minorHAnsi"/>
          <w:b/>
          <w:bCs/>
          <w:color w:val="0A0A0A"/>
          <w:shd w:val="clear" w:color="auto" w:fill="FFFFFF"/>
        </w:rPr>
        <w:t>Session</w:t>
      </w:r>
      <w:r>
        <w:rPr>
          <w:rFonts w:cstheme="minorHAnsi"/>
          <w:b/>
          <w:bCs/>
          <w:color w:val="0A0A0A"/>
          <w:shd w:val="clear" w:color="auto" w:fill="FFFFFF"/>
        </w:rPr>
        <w:t xml:space="preserve"> Description</w:t>
      </w:r>
    </w:p>
    <w:p w:rsidR="00902D07" w:rsidRPr="00902D07" w:rsidRDefault="00902D07" w:rsidP="00902D07">
      <w:pPr>
        <w:spacing w:before="100" w:beforeAutospacing="1" w:after="100" w:afterAutospacing="1" w:line="240" w:lineRule="auto"/>
        <w:jc w:val="center"/>
        <w:rPr>
          <w:rFonts w:cstheme="minorHAnsi"/>
          <w:bCs/>
          <w:i/>
          <w:iCs/>
          <w:color w:val="0A0A0A"/>
          <w:shd w:val="clear" w:color="auto" w:fill="FFFFFF"/>
        </w:rPr>
      </w:pPr>
      <w:r w:rsidRPr="00902D07">
        <w:rPr>
          <w:rFonts w:cstheme="minorHAnsi"/>
          <w:bCs/>
          <w:i/>
          <w:iCs/>
          <w:color w:val="0A0A0A"/>
          <w:shd w:val="clear" w:color="auto" w:fill="FFFFFF"/>
        </w:rPr>
        <w:t>Although the submitted abstract and learning outcomes will be published on the event website and in the program book, please provide a detailed session description that will provide an in-depth look at the submitted proposal.</w:t>
      </w:r>
    </w:p>
    <w:p w:rsidR="00902D07" w:rsidRPr="00902D07" w:rsidRDefault="00902D07" w:rsidP="00902D07">
      <w:pPr>
        <w:spacing w:before="100" w:beforeAutospacing="1" w:after="100" w:afterAutospacing="1" w:line="240" w:lineRule="auto"/>
        <w:jc w:val="center"/>
        <w:rPr>
          <w:rFonts w:cstheme="minorHAnsi"/>
          <w:bCs/>
          <w:i/>
          <w:iCs/>
          <w:color w:val="0A0A0A"/>
          <w:shd w:val="clear" w:color="auto" w:fill="FFFFFF"/>
        </w:rPr>
      </w:pPr>
      <w:r w:rsidRPr="00902D07">
        <w:rPr>
          <w:rFonts w:cstheme="minorHAnsi"/>
          <w:bCs/>
          <w:i/>
          <w:iCs/>
          <w:color w:val="0A0A0A"/>
          <w:shd w:val="clear" w:color="auto" w:fill="FFFFFF"/>
        </w:rPr>
        <w:t>Program proposals should </w:t>
      </w:r>
      <w:r w:rsidRPr="00902D07">
        <w:rPr>
          <w:rFonts w:cstheme="minorHAnsi"/>
          <w:b/>
          <w:bCs/>
          <w:i/>
          <w:iCs/>
          <w:color w:val="0A0A0A"/>
          <w:shd w:val="clear" w:color="auto" w:fill="FFFFFF"/>
        </w:rPr>
        <w:t>establish a clear connection</w:t>
      </w:r>
      <w:r w:rsidRPr="00902D07">
        <w:rPr>
          <w:rFonts w:cstheme="minorHAnsi"/>
          <w:bCs/>
          <w:i/>
          <w:iCs/>
          <w:color w:val="0A0A0A"/>
          <w:shd w:val="clear" w:color="auto" w:fill="FFFFFF"/>
        </w:rPr>
        <w:t> to the research, framework, model, or theory included in their discussions. It should also clearly communicate the selected conference theme selected. A list of references to relevant research, models, or theory must be listed in the "References" section at the bottom of this page.</w:t>
      </w:r>
    </w:p>
    <w:p w:rsidR="00902D07" w:rsidRPr="00902D07" w:rsidRDefault="00902D07" w:rsidP="00902D07">
      <w:pPr>
        <w:spacing w:before="100" w:beforeAutospacing="1" w:after="100" w:afterAutospacing="1" w:line="240" w:lineRule="auto"/>
        <w:jc w:val="center"/>
        <w:rPr>
          <w:rFonts w:cstheme="minorHAnsi"/>
          <w:bCs/>
          <w:i/>
          <w:iCs/>
          <w:color w:val="0A0A0A"/>
          <w:shd w:val="clear" w:color="auto" w:fill="FFFFFF"/>
        </w:rPr>
      </w:pPr>
      <w:r w:rsidRPr="009D216F">
        <w:rPr>
          <w:rFonts w:cstheme="minorHAnsi"/>
          <w:bCs/>
          <w:noProof/>
          <w:color w:val="0A0A0A"/>
          <w:shd w:val="clear" w:color="auto" w:fill="FFFFFF"/>
        </w:rPr>
        <mc:AlternateContent>
          <mc:Choice Requires="wps">
            <w:drawing>
              <wp:anchor distT="45720" distB="45720" distL="114300" distR="114300" simplePos="0" relativeHeight="251684864" behindDoc="0" locked="0" layoutInCell="1" allowOverlap="1" wp14:anchorId="26AB7E4F" wp14:editId="1C1975DE">
                <wp:simplePos x="0" y="0"/>
                <wp:positionH relativeFrom="column">
                  <wp:posOffset>41910</wp:posOffset>
                </wp:positionH>
                <wp:positionV relativeFrom="paragraph">
                  <wp:posOffset>519430</wp:posOffset>
                </wp:positionV>
                <wp:extent cx="6805295" cy="2387600"/>
                <wp:effectExtent l="0" t="0" r="1460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2387600"/>
                        </a:xfrm>
                        <a:prstGeom prst="rect">
                          <a:avLst/>
                        </a:prstGeom>
                        <a:solidFill>
                          <a:srgbClr val="FFFFFF"/>
                        </a:solidFill>
                        <a:ln w="9525">
                          <a:solidFill>
                            <a:srgbClr val="000000"/>
                          </a:solidFill>
                          <a:miter lim="800000"/>
                          <a:headEnd/>
                          <a:tailEnd/>
                        </a:ln>
                      </wps:spPr>
                      <wps:txbx>
                        <w:txbxContent>
                          <w:p w:rsidR="00672CA3" w:rsidRDefault="00672CA3" w:rsidP="00902D07">
                            <w:r>
                              <w:t>[Enter Session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B7E4F" id="_x0000_s1028" type="#_x0000_t202" style="position:absolute;left:0;text-align:left;margin-left:3.3pt;margin-top:40.9pt;width:535.85pt;height:18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KWJwIAAE4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">
                <v:textbox>
                  <w:txbxContent>
                    <w:p w:rsidR="00672CA3" w:rsidRDefault="00672CA3" w:rsidP="00902D07">
                      <w:r>
                        <w:t>[Enter Session Description]</w:t>
                      </w:r>
                    </w:p>
                  </w:txbxContent>
                </v:textbox>
                <w10:wrap type="square"/>
              </v:shape>
            </w:pict>
          </mc:Fallback>
        </mc:AlternateContent>
      </w:r>
      <w:r w:rsidRPr="00902D07">
        <w:rPr>
          <w:rFonts w:cstheme="minorHAnsi"/>
          <w:bCs/>
          <w:i/>
          <w:iCs/>
          <w:color w:val="0A0A0A"/>
          <w:shd w:val="clear" w:color="auto" w:fill="FFFFFF"/>
        </w:rPr>
        <w:t>Reviewers will rely on information provided below to enhance their understanding of the content and goals of the session. This description will not be printed in the program book, website, or otherwise.</w:t>
      </w:r>
    </w:p>
    <w:p w:rsidR="00902D07" w:rsidRPr="00902D07" w:rsidRDefault="00902D07" w:rsidP="00902D07">
      <w:pPr>
        <w:rPr>
          <w:rFonts w:cstheme="minorHAnsi"/>
          <w:bCs/>
          <w:iCs/>
          <w:color w:val="0A0A0A"/>
          <w:shd w:val="clear" w:color="auto" w:fill="FFFFFF"/>
        </w:rPr>
      </w:pPr>
    </w:p>
    <w:p w:rsidR="00A85FBC" w:rsidRPr="00A85FBC" w:rsidRDefault="00A85FBC" w:rsidP="00A85FBC">
      <w:pPr>
        <w:jc w:val="center"/>
        <w:rPr>
          <w:rFonts w:cstheme="minorHAnsi"/>
          <w:bCs/>
          <w:i/>
          <w:iCs/>
          <w:color w:val="0A0A0A"/>
          <w:shd w:val="clear" w:color="auto" w:fill="FFFFFF"/>
        </w:rPr>
      </w:pPr>
      <w:r w:rsidRPr="00A85FBC">
        <w:rPr>
          <w:rFonts w:cstheme="minorHAnsi"/>
          <w:b/>
          <w:bCs/>
          <w:color w:val="0A0A0A"/>
          <w:shd w:val="clear" w:color="auto" w:fill="FFFFFF"/>
        </w:rPr>
        <w:t>Relevance to Equity, Inclusion, and Social Justice</w:t>
      </w:r>
      <w:r w:rsidRPr="00A85FBC">
        <w:rPr>
          <w:rFonts w:cstheme="minorHAnsi"/>
          <w:bCs/>
          <w:color w:val="0A0A0A"/>
          <w:shd w:val="clear" w:color="auto" w:fill="FFFFFF"/>
        </w:rPr>
        <w:t xml:space="preserve"> </w:t>
      </w:r>
    </w:p>
    <w:p w:rsidR="00A85FBC" w:rsidRPr="00A85FBC" w:rsidRDefault="00A85FBC" w:rsidP="00902D07">
      <w:pPr>
        <w:jc w:val="center"/>
        <w:rPr>
          <w:rFonts w:cstheme="minorHAnsi"/>
          <w:bCs/>
          <w:color w:val="0A0A0A"/>
          <w:shd w:val="clear" w:color="auto" w:fill="FFFFFF"/>
        </w:rPr>
      </w:pPr>
      <w:r w:rsidRPr="00A85FBC">
        <w:rPr>
          <w:rFonts w:cstheme="minorHAnsi"/>
          <w:bCs/>
          <w:i/>
          <w:iCs/>
          <w:color w:val="0A0A0A"/>
          <w:shd w:val="clear" w:color="auto" w:fill="FFFFFF"/>
        </w:rPr>
        <w:t>In a reflection of NASPA's continued strategic commitment to contribute to equity, inclusion, and social justice, conference committees for the NASPA Strategies Conferences will consider how presentations integrate concerns related to systemic oppression and health inequities.</w:t>
      </w:r>
    </w:p>
    <w:p w:rsidR="00A85FBC" w:rsidRPr="00902D07" w:rsidRDefault="00A85FBC" w:rsidP="00902D07">
      <w:pPr>
        <w:jc w:val="center"/>
        <w:rPr>
          <w:rFonts w:cstheme="minorHAnsi"/>
          <w:bCs/>
          <w:i/>
          <w:iCs/>
          <w:color w:val="0A0A0A"/>
          <w:shd w:val="clear" w:color="auto" w:fill="FFFFFF"/>
        </w:rPr>
      </w:pPr>
      <w:r w:rsidRPr="00902D07">
        <w:rPr>
          <w:rFonts w:cstheme="minorHAnsi"/>
          <w:bCs/>
          <w:noProof/>
          <w:color w:val="0A0A0A"/>
          <w:shd w:val="clear" w:color="auto" w:fill="FFFFFF"/>
        </w:rPr>
        <mc:AlternateContent>
          <mc:Choice Requires="wps">
            <w:drawing>
              <wp:anchor distT="45720" distB="45720" distL="114300" distR="114300" simplePos="0" relativeHeight="251664384" behindDoc="0" locked="0" layoutInCell="1" allowOverlap="1">
                <wp:simplePos x="0" y="0"/>
                <wp:positionH relativeFrom="column">
                  <wp:posOffset>101600</wp:posOffset>
                </wp:positionH>
                <wp:positionV relativeFrom="paragraph">
                  <wp:posOffset>1024890</wp:posOffset>
                </wp:positionV>
                <wp:extent cx="6804660" cy="2370455"/>
                <wp:effectExtent l="0" t="0" r="15240"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2370455"/>
                        </a:xfrm>
                        <a:prstGeom prst="rect">
                          <a:avLst/>
                        </a:prstGeom>
                        <a:solidFill>
                          <a:srgbClr val="FFFFFF"/>
                        </a:solidFill>
                        <a:ln w="9525">
                          <a:solidFill>
                            <a:srgbClr val="000000"/>
                          </a:solidFill>
                          <a:miter lim="800000"/>
                          <a:headEnd/>
                          <a:tailEnd/>
                        </a:ln>
                      </wps:spPr>
                      <wps:txbx>
                        <w:txbxContent>
                          <w:p w:rsidR="00672CA3" w:rsidRDefault="00672CA3">
                            <w:r>
                              <w:t>[Describe how session will or will not include EISJ]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pt;margin-top:80.7pt;width:535.8pt;height:186.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VJgIAAEwEAAAOAAAAZHJzL2Uyb0RvYy54bWysVNuO2yAQfa/Uf0C8N3bcJJu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">
                <v:textbox>
                  <w:txbxContent>
                    <w:p w:rsidR="00672CA3" w:rsidRDefault="00672CA3">
                      <w:r>
                        <w:t>[Describe how session will or will not include EISJ]</w:t>
                      </w:r>
                    </w:p>
                  </w:txbxContent>
                </v:textbox>
                <w10:wrap type="square"/>
              </v:shape>
            </w:pict>
          </mc:Fallback>
        </mc:AlternateContent>
      </w:r>
      <w:r w:rsidR="00902D07" w:rsidRPr="00902D07">
        <w:rPr>
          <w:rFonts w:cstheme="minorHAnsi"/>
          <w:i/>
          <w:iCs/>
          <w:color w:val="0A0A0A"/>
          <w:shd w:val="clear" w:color="auto" w:fill="FEFEFE"/>
        </w:rPr>
        <w:t>If your session will include aspects of equity, inclusion, and social justice, please describe how your presentation will include conversations about </w:t>
      </w:r>
      <w:r w:rsidR="00902D07" w:rsidRPr="00902D07">
        <w:rPr>
          <w:rStyle w:val="Strong"/>
          <w:rFonts w:cstheme="minorHAnsi"/>
          <w:i/>
          <w:iCs/>
          <w:color w:val="0A0A0A"/>
          <w:shd w:val="clear" w:color="auto" w:fill="FEFEFE"/>
        </w:rPr>
        <w:t>populations historically marginalized by systems of higher education </w:t>
      </w:r>
      <w:r w:rsidR="00902D07" w:rsidRPr="00902D07">
        <w:rPr>
          <w:rFonts w:cstheme="minorHAnsi"/>
          <w:i/>
          <w:iCs/>
          <w:color w:val="0A0A0A"/>
          <w:shd w:val="clear" w:color="auto" w:fill="FEFEFE"/>
        </w:rPr>
        <w:t>(e.g. students of color, LGBTQIA+ students, international students, students with ability differences, undocumented students, etc.) or</w:t>
      </w:r>
      <w:r w:rsidR="00902D07" w:rsidRPr="00902D07">
        <w:rPr>
          <w:rStyle w:val="Strong"/>
          <w:rFonts w:cstheme="minorHAnsi"/>
          <w:i/>
          <w:iCs/>
          <w:color w:val="0A0A0A"/>
          <w:shd w:val="clear" w:color="auto" w:fill="FEFEFE"/>
        </w:rPr>
        <w:t> systemic oppression</w:t>
      </w:r>
      <w:r w:rsidR="00902D07" w:rsidRPr="00902D07">
        <w:rPr>
          <w:rFonts w:cstheme="minorHAnsi"/>
          <w:i/>
          <w:iCs/>
          <w:color w:val="0A0A0A"/>
          <w:shd w:val="clear" w:color="auto" w:fill="FEFEFE"/>
        </w:rPr>
        <w:t> (e.g. colonization, racial oppression and trauma, restrictive statewide policy for trans students' rights, etc.).</w:t>
      </w:r>
    </w:p>
    <w:p w:rsidR="00D171CF" w:rsidRDefault="00D171CF" w:rsidP="009D216F">
      <w:pPr>
        <w:rPr>
          <w:rFonts w:cstheme="minorHAnsi"/>
          <w:bCs/>
          <w:color w:val="0A0A0A"/>
          <w:shd w:val="clear" w:color="auto" w:fill="FFFFFF"/>
        </w:rPr>
      </w:pPr>
    </w:p>
    <w:p w:rsidR="00902D07" w:rsidRDefault="00902D07" w:rsidP="00A85FBC">
      <w:pPr>
        <w:jc w:val="center"/>
        <w:rPr>
          <w:rFonts w:cstheme="minorHAnsi"/>
          <w:b/>
          <w:bCs/>
          <w:color w:val="0A0A0A"/>
          <w:shd w:val="clear" w:color="auto" w:fill="FFFFFF"/>
        </w:rPr>
      </w:pPr>
      <w:r>
        <w:rPr>
          <w:rFonts w:cstheme="minorHAnsi"/>
          <w:b/>
          <w:bCs/>
          <w:color w:val="0A0A0A"/>
          <w:shd w:val="clear" w:color="auto" w:fill="FFFFFF"/>
        </w:rPr>
        <w:t>References</w:t>
      </w:r>
    </w:p>
    <w:p w:rsidR="00902D07" w:rsidRPr="00902D07" w:rsidRDefault="00902D07" w:rsidP="00902D07">
      <w:pPr>
        <w:spacing w:before="100" w:beforeAutospacing="1" w:after="100" w:afterAutospacing="1" w:line="240" w:lineRule="auto"/>
        <w:jc w:val="center"/>
        <w:rPr>
          <w:rFonts w:cstheme="minorHAnsi"/>
          <w:bCs/>
          <w:i/>
          <w:iCs/>
          <w:color w:val="0A0A0A"/>
          <w:shd w:val="clear" w:color="auto" w:fill="FFFFFF"/>
        </w:rPr>
      </w:pPr>
      <w:r w:rsidRPr="00902D07">
        <w:rPr>
          <w:rFonts w:cstheme="minorHAnsi"/>
          <w:bCs/>
          <w:i/>
          <w:iCs/>
          <w:color w:val="0A0A0A"/>
          <w:shd w:val="clear" w:color="auto" w:fill="FFFFFF"/>
        </w:rPr>
        <w:t>To help conference committees select and assign sessions for continuing education, please provide a list of citations relevant and germane to your submission. If you made citations in your submitted abstract, please return to the abstract and remove them.</w:t>
      </w:r>
    </w:p>
    <w:p w:rsidR="00902D07" w:rsidRPr="00902D07" w:rsidRDefault="00902D07" w:rsidP="00902D07">
      <w:pPr>
        <w:spacing w:before="100" w:beforeAutospacing="1" w:after="100" w:afterAutospacing="1" w:line="240" w:lineRule="auto"/>
        <w:rPr>
          <w:rFonts w:cstheme="minorHAnsi"/>
          <w:bCs/>
          <w:i/>
          <w:iCs/>
          <w:color w:val="0A0A0A"/>
          <w:shd w:val="clear" w:color="auto" w:fill="FFFFFF"/>
        </w:rPr>
      </w:pPr>
      <w:r w:rsidRPr="00902D07">
        <w:rPr>
          <w:rFonts w:cstheme="minorHAnsi"/>
          <w:bCs/>
          <w:i/>
          <w:iCs/>
          <w:color w:val="0A0A0A"/>
          <w:shd w:val="clear" w:color="auto" w:fill="FFFFFF"/>
        </w:rPr>
        <w:t>To qualify for continuing education, please list at least </w:t>
      </w:r>
      <w:r w:rsidRPr="00902D07">
        <w:rPr>
          <w:rFonts w:cstheme="minorHAnsi"/>
          <w:b/>
          <w:bCs/>
          <w:i/>
          <w:iCs/>
          <w:color w:val="0A0A0A"/>
          <w:shd w:val="clear" w:color="auto" w:fill="FFFFFF"/>
        </w:rPr>
        <w:t>three</w:t>
      </w:r>
      <w:r w:rsidRPr="00902D07">
        <w:rPr>
          <w:rFonts w:cstheme="minorHAnsi"/>
          <w:bCs/>
          <w:i/>
          <w:iCs/>
          <w:color w:val="0A0A0A"/>
          <w:shd w:val="clear" w:color="auto" w:fill="FFFFFF"/>
        </w:rPr>
        <w:t> references that meet the following guidelines:</w:t>
      </w:r>
    </w:p>
    <w:p w:rsidR="00902D07" w:rsidRPr="00902D07" w:rsidRDefault="00902D07" w:rsidP="006B7B61">
      <w:pPr>
        <w:numPr>
          <w:ilvl w:val="0"/>
          <w:numId w:val="31"/>
        </w:numPr>
        <w:spacing w:after="0" w:line="240" w:lineRule="auto"/>
        <w:rPr>
          <w:rFonts w:cstheme="minorHAnsi"/>
          <w:bCs/>
          <w:i/>
          <w:iCs/>
          <w:color w:val="0A0A0A"/>
          <w:shd w:val="clear" w:color="auto" w:fill="FFFFFF"/>
        </w:rPr>
      </w:pPr>
      <w:r w:rsidRPr="00902D07">
        <w:rPr>
          <w:rFonts w:cstheme="minorHAnsi"/>
          <w:bCs/>
          <w:i/>
          <w:iCs/>
          <w:color w:val="0A0A0A"/>
          <w:shd w:val="clear" w:color="auto" w:fill="FFFFFF"/>
        </w:rPr>
        <w:t>Published within the past 10 years;</w:t>
      </w:r>
    </w:p>
    <w:p w:rsidR="00902D07" w:rsidRPr="00902D07" w:rsidRDefault="00902D07" w:rsidP="006B7B61">
      <w:pPr>
        <w:numPr>
          <w:ilvl w:val="0"/>
          <w:numId w:val="31"/>
        </w:numPr>
        <w:spacing w:after="0" w:line="240" w:lineRule="auto"/>
        <w:rPr>
          <w:rFonts w:cstheme="minorHAnsi"/>
          <w:bCs/>
          <w:i/>
          <w:iCs/>
          <w:color w:val="0A0A0A"/>
          <w:shd w:val="clear" w:color="auto" w:fill="FFFFFF"/>
        </w:rPr>
      </w:pPr>
      <w:r w:rsidRPr="00902D07">
        <w:rPr>
          <w:rFonts w:cstheme="minorHAnsi"/>
          <w:bCs/>
          <w:i/>
          <w:iCs/>
          <w:color w:val="0A0A0A"/>
          <w:shd w:val="clear" w:color="auto" w:fill="FFFFFF"/>
        </w:rPr>
        <w:t>Relevant and aligned with submitted abstract and learning objectives;</w:t>
      </w:r>
    </w:p>
    <w:p w:rsidR="00902D07" w:rsidRPr="00902D07" w:rsidRDefault="00902D07" w:rsidP="006B7B61">
      <w:pPr>
        <w:numPr>
          <w:ilvl w:val="0"/>
          <w:numId w:val="31"/>
        </w:numPr>
        <w:spacing w:after="0" w:line="240" w:lineRule="auto"/>
        <w:rPr>
          <w:rFonts w:cstheme="minorHAnsi"/>
          <w:bCs/>
          <w:i/>
          <w:iCs/>
          <w:color w:val="0A0A0A"/>
          <w:shd w:val="clear" w:color="auto" w:fill="FFFFFF"/>
        </w:rPr>
      </w:pPr>
      <w:r w:rsidRPr="00902D07">
        <w:rPr>
          <w:rFonts w:cstheme="minorHAnsi"/>
          <w:bCs/>
          <w:i/>
          <w:iCs/>
          <w:color w:val="0A0A0A"/>
          <w:shd w:val="clear" w:color="auto" w:fill="FFFFFF"/>
        </w:rPr>
        <w:t>Listed using APA formatting guidelines.</w:t>
      </w:r>
    </w:p>
    <w:p w:rsidR="00902D07" w:rsidRDefault="00902D07" w:rsidP="00A85FBC">
      <w:pPr>
        <w:jc w:val="center"/>
        <w:rPr>
          <w:rFonts w:cstheme="minorHAnsi"/>
          <w:b/>
          <w:bCs/>
          <w:color w:val="0A0A0A"/>
          <w:shd w:val="clear" w:color="auto" w:fill="FFFFFF"/>
        </w:rPr>
      </w:pPr>
      <w:r w:rsidRPr="00A85FBC">
        <w:rPr>
          <w:rFonts w:cstheme="minorHAnsi"/>
          <w:bCs/>
          <w:noProof/>
          <w:color w:val="0A0A0A"/>
          <w:shd w:val="clear" w:color="auto" w:fill="FFFFFF"/>
        </w:rPr>
        <mc:AlternateContent>
          <mc:Choice Requires="wps">
            <w:drawing>
              <wp:anchor distT="45720" distB="45720" distL="114300" distR="114300" simplePos="0" relativeHeight="251686912" behindDoc="0" locked="0" layoutInCell="1" allowOverlap="1" wp14:anchorId="6EA881B0" wp14:editId="5184320D">
                <wp:simplePos x="0" y="0"/>
                <wp:positionH relativeFrom="column">
                  <wp:posOffset>0</wp:posOffset>
                </wp:positionH>
                <wp:positionV relativeFrom="paragraph">
                  <wp:posOffset>328930</wp:posOffset>
                </wp:positionV>
                <wp:extent cx="6727190" cy="2099310"/>
                <wp:effectExtent l="0" t="0" r="1651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190" cy="2099310"/>
                        </a:xfrm>
                        <a:prstGeom prst="rect">
                          <a:avLst/>
                        </a:prstGeom>
                        <a:solidFill>
                          <a:srgbClr val="FFFFFF"/>
                        </a:solidFill>
                        <a:ln w="9525">
                          <a:solidFill>
                            <a:srgbClr val="000000"/>
                          </a:solidFill>
                          <a:miter lim="800000"/>
                          <a:headEnd/>
                          <a:tailEnd/>
                        </a:ln>
                      </wps:spPr>
                      <wps:txbx>
                        <w:txbxContent>
                          <w:p w:rsidR="00672CA3" w:rsidRDefault="00672CA3" w:rsidP="00902D07">
                            <w:r>
                              <w:t>[Enter References]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881B0" id="_x0000_s1030" type="#_x0000_t202" style="position:absolute;left:0;text-align:left;margin-left:0;margin-top:25.9pt;width:529.7pt;height:165.3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8SJw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">
                <v:textbox>
                  <w:txbxContent>
                    <w:p w:rsidR="00672CA3" w:rsidRDefault="00672CA3" w:rsidP="00902D07">
                      <w:r>
                        <w:t>[Enter References]</w:t>
                      </w:r>
                    </w:p>
                  </w:txbxContent>
                </v:textbox>
                <w10:wrap type="square"/>
              </v:shape>
            </w:pict>
          </mc:Fallback>
        </mc:AlternateContent>
      </w:r>
    </w:p>
    <w:p w:rsidR="00902D07" w:rsidRDefault="00902D07" w:rsidP="00902D07">
      <w:pPr>
        <w:rPr>
          <w:rStyle w:val="Strong"/>
          <w:rFonts w:ascii="Arial" w:hAnsi="Arial" w:cs="Arial"/>
          <w:color w:val="0A0A0A"/>
          <w:shd w:val="clear" w:color="auto" w:fill="FFFFFF"/>
        </w:rPr>
      </w:pPr>
      <w:r w:rsidRPr="009D216F">
        <w:rPr>
          <w:rStyle w:val="Strong"/>
          <w:rFonts w:ascii="Arial" w:hAnsi="Arial" w:cs="Arial"/>
          <w:color w:val="0A0A0A"/>
          <w:shd w:val="clear" w:color="auto" w:fill="FFFFFF"/>
        </w:rPr>
        <w:t xml:space="preserve">SECTION </w:t>
      </w:r>
      <w:r>
        <w:rPr>
          <w:rStyle w:val="Strong"/>
          <w:rFonts w:ascii="Arial" w:hAnsi="Arial" w:cs="Arial"/>
          <w:color w:val="0A0A0A"/>
          <w:shd w:val="clear" w:color="auto" w:fill="FFFFFF"/>
        </w:rPr>
        <w:t>FIVE (</w:t>
      </w:r>
      <w:r w:rsidRPr="00902D07">
        <w:rPr>
          <w:rStyle w:val="Strong"/>
          <w:rFonts w:ascii="Arial" w:hAnsi="Arial" w:cs="Arial"/>
          <w:i/>
          <w:color w:val="0A0A0A"/>
          <w:shd w:val="clear" w:color="auto" w:fill="FFFFFF"/>
        </w:rPr>
        <w:t>Option 2</w:t>
      </w:r>
      <w:r>
        <w:rPr>
          <w:rStyle w:val="Strong"/>
          <w:rFonts w:ascii="Arial" w:hAnsi="Arial" w:cs="Arial"/>
          <w:color w:val="0A0A0A"/>
          <w:shd w:val="clear" w:color="auto" w:fill="FFFFFF"/>
        </w:rPr>
        <w:t>)</w:t>
      </w:r>
      <w:r w:rsidRPr="009D216F">
        <w:rPr>
          <w:rStyle w:val="Strong"/>
          <w:rFonts w:ascii="Arial" w:hAnsi="Arial" w:cs="Arial"/>
          <w:color w:val="0A0A0A"/>
          <w:shd w:val="clear" w:color="auto" w:fill="FFFFFF"/>
        </w:rPr>
        <w:t xml:space="preserve">: </w:t>
      </w:r>
      <w:r>
        <w:rPr>
          <w:rStyle w:val="Strong"/>
          <w:rFonts w:ascii="Arial" w:hAnsi="Arial" w:cs="Arial"/>
          <w:color w:val="0A0A0A"/>
          <w:shd w:val="clear" w:color="auto" w:fill="FFFFFF"/>
        </w:rPr>
        <w:t>Roundtable Session Information</w:t>
      </w:r>
    </w:p>
    <w:p w:rsidR="00902D07" w:rsidRDefault="00902D07" w:rsidP="00902D07">
      <w:pPr>
        <w:ind w:left="360"/>
        <w:jc w:val="center"/>
        <w:rPr>
          <w:rStyle w:val="Strong"/>
          <w:rFonts w:ascii="Arial" w:hAnsi="Arial" w:cs="Arial"/>
          <w:color w:val="0A0A0A"/>
          <w:u w:val="single"/>
          <w:shd w:val="clear" w:color="auto" w:fill="FFFFFF"/>
        </w:rPr>
      </w:pPr>
      <w:r w:rsidRPr="00212B6A">
        <w:rPr>
          <w:rStyle w:val="Strong"/>
          <w:rFonts w:ascii="Arial" w:hAnsi="Arial" w:cs="Arial"/>
          <w:color w:val="0A0A0A"/>
          <w:highlight w:val="yellow"/>
          <w:u w:val="single"/>
          <w:shd w:val="clear" w:color="auto" w:fill="FFFFFF"/>
        </w:rPr>
        <w:t xml:space="preserve">ONLY COMPLETE THIS SECTION IF </w:t>
      </w:r>
      <w:r w:rsidRPr="00902D07">
        <w:rPr>
          <w:rStyle w:val="Strong"/>
          <w:rFonts w:ascii="Arial" w:hAnsi="Arial" w:cs="Arial"/>
          <w:color w:val="0A0A0A"/>
          <w:highlight w:val="yellow"/>
          <w:u w:val="single"/>
          <w:shd w:val="clear" w:color="auto" w:fill="FFFFFF"/>
        </w:rPr>
        <w:t xml:space="preserve">‘Roundtable Discussion’ </w:t>
      </w:r>
      <w:r w:rsidRPr="00212B6A">
        <w:rPr>
          <w:rStyle w:val="Strong"/>
          <w:rFonts w:ascii="Arial" w:hAnsi="Arial" w:cs="Arial"/>
          <w:color w:val="0A0A0A"/>
          <w:highlight w:val="yellow"/>
          <w:u w:val="single"/>
          <w:shd w:val="clear" w:color="auto" w:fill="FFFFFF"/>
        </w:rPr>
        <w:t>IS SELECTED ABOVE</w:t>
      </w:r>
    </w:p>
    <w:p w:rsidR="00902D07" w:rsidRPr="005C160C" w:rsidRDefault="00902D07" w:rsidP="00902D07">
      <w:pPr>
        <w:ind w:left="360"/>
        <w:jc w:val="center"/>
        <w:rPr>
          <w:rStyle w:val="Strong"/>
          <w:rFonts w:ascii="Arial" w:hAnsi="Arial" w:cs="Arial"/>
          <w:color w:val="0A0A0A"/>
          <w:u w:val="single"/>
          <w:shd w:val="clear" w:color="auto" w:fill="FFFFFF"/>
        </w:rPr>
      </w:pPr>
      <w:r w:rsidRPr="005C160C">
        <w:rPr>
          <w:rStyle w:val="Strong"/>
          <w:rFonts w:ascii="Arial" w:hAnsi="Arial" w:cs="Arial"/>
          <w:color w:val="0A0A0A"/>
          <w:u w:val="single"/>
          <w:shd w:val="clear" w:color="auto" w:fill="FFFFFF"/>
        </w:rPr>
        <w:t>DO NOT COMPLETE SECTION IF</w:t>
      </w:r>
      <w:r w:rsidRPr="00902D07">
        <w:rPr>
          <w:rStyle w:val="Strong"/>
          <w:rFonts w:ascii="Arial" w:hAnsi="Arial" w:cs="Arial"/>
          <w:color w:val="0A0A0A"/>
          <w:u w:val="single"/>
          <w:shd w:val="clear" w:color="auto" w:fill="FFFFFF"/>
        </w:rPr>
        <w:t>, ‘General Interest Session’, ‘Extended General Interest Session’, ‘Pre-Conference Session</w:t>
      </w:r>
      <w:r>
        <w:rPr>
          <w:rStyle w:val="Strong"/>
          <w:rFonts w:ascii="Arial" w:hAnsi="Arial" w:cs="Arial"/>
          <w:color w:val="0A0A0A"/>
          <w:u w:val="single"/>
          <w:shd w:val="clear" w:color="auto" w:fill="FFFFFF"/>
        </w:rPr>
        <w:t>’,</w:t>
      </w:r>
      <w:r w:rsidRPr="00902D07">
        <w:rPr>
          <w:rStyle w:val="Strong"/>
          <w:rFonts w:ascii="Arial" w:hAnsi="Arial" w:cs="Arial"/>
          <w:color w:val="0A0A0A"/>
          <w:u w:val="single"/>
          <w:shd w:val="clear" w:color="auto" w:fill="FFFFFF"/>
        </w:rPr>
        <w:t xml:space="preserve"> ‘Pre-Conference Institute’</w:t>
      </w:r>
      <w:r w:rsidR="00672CA3">
        <w:rPr>
          <w:rStyle w:val="Strong"/>
          <w:rFonts w:ascii="Arial" w:hAnsi="Arial" w:cs="Arial"/>
          <w:color w:val="0A0A0A"/>
          <w:u w:val="single"/>
          <w:shd w:val="clear" w:color="auto" w:fill="FFFFFF"/>
        </w:rPr>
        <w:t>,</w:t>
      </w:r>
      <w:r>
        <w:rPr>
          <w:rStyle w:val="Strong"/>
          <w:rFonts w:ascii="Arial" w:hAnsi="Arial" w:cs="Arial"/>
          <w:color w:val="0A0A0A"/>
          <w:u w:val="single"/>
          <w:shd w:val="clear" w:color="auto" w:fill="FFFFFF"/>
        </w:rPr>
        <w:t xml:space="preserve"> ‘Poster Session’, or ‘Mini-burst Session’</w:t>
      </w:r>
      <w:r w:rsidRPr="005C160C">
        <w:rPr>
          <w:rStyle w:val="Strong"/>
          <w:rFonts w:ascii="Arial" w:hAnsi="Arial" w:cs="Arial"/>
          <w:color w:val="0A0A0A"/>
          <w:u w:val="single"/>
          <w:shd w:val="clear" w:color="auto" w:fill="FFFFFF"/>
        </w:rPr>
        <w:t xml:space="preserve"> IS SELECTED ABOVE</w:t>
      </w:r>
      <w:r>
        <w:rPr>
          <w:rStyle w:val="Strong"/>
          <w:rFonts w:ascii="Arial" w:hAnsi="Arial" w:cs="Arial"/>
          <w:color w:val="0A0A0A"/>
          <w:u w:val="single"/>
          <w:shd w:val="clear" w:color="auto" w:fill="FFFFFF"/>
        </w:rPr>
        <w:t xml:space="preserve"> – </w:t>
      </w:r>
      <w:r w:rsidR="00672CA3">
        <w:rPr>
          <w:rStyle w:val="Strong"/>
          <w:rFonts w:ascii="Arial" w:hAnsi="Arial" w:cs="Arial"/>
          <w:color w:val="0A0A0A"/>
          <w:u w:val="single"/>
          <w:shd w:val="clear" w:color="auto" w:fill="FFFFFF"/>
        </w:rPr>
        <w:t>NAVIGATE</w:t>
      </w:r>
      <w:r>
        <w:rPr>
          <w:rStyle w:val="Strong"/>
          <w:rFonts w:ascii="Arial" w:hAnsi="Arial" w:cs="Arial"/>
          <w:color w:val="0A0A0A"/>
          <w:u w:val="single"/>
          <w:shd w:val="clear" w:color="auto" w:fill="FFFFFF"/>
        </w:rPr>
        <w:t xml:space="preserve"> TO SECTION FIVE OPTION </w:t>
      </w:r>
      <w:r w:rsidR="00672CA3">
        <w:rPr>
          <w:rStyle w:val="Strong"/>
          <w:rFonts w:ascii="Arial" w:hAnsi="Arial" w:cs="Arial"/>
          <w:color w:val="0A0A0A"/>
          <w:u w:val="single"/>
          <w:shd w:val="clear" w:color="auto" w:fill="FFFFFF"/>
        </w:rPr>
        <w:t>1</w:t>
      </w:r>
      <w:r>
        <w:rPr>
          <w:rStyle w:val="Strong"/>
          <w:rFonts w:ascii="Arial" w:hAnsi="Arial" w:cs="Arial"/>
          <w:color w:val="0A0A0A"/>
          <w:u w:val="single"/>
          <w:shd w:val="clear" w:color="auto" w:fill="FFFFFF"/>
        </w:rPr>
        <w:t>, 3, or 4</w:t>
      </w:r>
    </w:p>
    <w:p w:rsidR="00902D07" w:rsidRDefault="00902D07" w:rsidP="00902D07">
      <w:pPr>
        <w:rPr>
          <w:rFonts w:cstheme="minorHAnsi"/>
          <w:b/>
          <w:bCs/>
          <w:color w:val="0A0A0A"/>
          <w:shd w:val="clear" w:color="auto" w:fill="FFFFFF"/>
        </w:rPr>
      </w:pPr>
      <w:r>
        <w:rPr>
          <w:rStyle w:val="Strong"/>
          <w:rFonts w:ascii="Arial" w:hAnsi="Arial" w:cs="Arial"/>
          <w:color w:val="0A0A0A"/>
          <w:shd w:val="clear" w:color="auto" w:fill="FFFFFF"/>
        </w:rPr>
        <w:t>Roundtable Session Information</w:t>
      </w:r>
    </w:p>
    <w:p w:rsidR="00902D07" w:rsidRPr="00902D07" w:rsidRDefault="00902D07" w:rsidP="00902D07">
      <w:pPr>
        <w:pStyle w:val="NormalWeb"/>
        <w:shd w:val="clear" w:color="auto" w:fill="FEFEFE"/>
        <w:rPr>
          <w:rFonts w:asciiTheme="minorHAnsi" w:hAnsiTheme="minorHAnsi" w:cstheme="minorHAnsi"/>
          <w:color w:val="0A0A0A"/>
          <w:sz w:val="22"/>
          <w:szCs w:val="22"/>
        </w:rPr>
      </w:pPr>
      <w:r w:rsidRPr="00902D07">
        <w:rPr>
          <w:rStyle w:val="Strong"/>
          <w:rFonts w:asciiTheme="minorHAnsi" w:hAnsiTheme="minorHAnsi" w:cstheme="minorHAnsi"/>
          <w:color w:val="0A0A0A"/>
          <w:sz w:val="22"/>
          <w:szCs w:val="22"/>
        </w:rPr>
        <w:t>Roundtable discussion sessions</w:t>
      </w:r>
      <w:r w:rsidRPr="00902D07">
        <w:rPr>
          <w:rFonts w:asciiTheme="minorHAnsi" w:hAnsiTheme="minorHAnsi" w:cstheme="minorHAnsi"/>
          <w:color w:val="0A0A0A"/>
          <w:sz w:val="22"/>
          <w:szCs w:val="22"/>
        </w:rPr>
        <w:t> are less formal ways to engage other attendees around a central topic or program area. Roundtable discussion sessions will be held concurrently throughout the event in a specific space.</w:t>
      </w:r>
    </w:p>
    <w:p w:rsidR="00902D07" w:rsidRPr="00902D07" w:rsidRDefault="00902D07" w:rsidP="00902D07">
      <w:pPr>
        <w:pStyle w:val="NormalWeb"/>
        <w:shd w:val="clear" w:color="auto" w:fill="FEFEFE"/>
        <w:rPr>
          <w:rFonts w:asciiTheme="minorHAnsi" w:hAnsiTheme="minorHAnsi" w:cstheme="minorHAnsi"/>
          <w:color w:val="0A0A0A"/>
          <w:sz w:val="22"/>
          <w:szCs w:val="22"/>
        </w:rPr>
      </w:pPr>
      <w:r w:rsidRPr="00902D07">
        <w:rPr>
          <w:rFonts w:asciiTheme="minorHAnsi" w:hAnsiTheme="minorHAnsi" w:cstheme="minorHAnsi"/>
          <w:color w:val="0A0A0A"/>
          <w:sz w:val="22"/>
          <w:szCs w:val="22"/>
        </w:rPr>
        <w:t>Facilitators usually provide a brief introduction to a topic (5-10 minutes) and then lead a discussion with several prompting questions.</w:t>
      </w:r>
    </w:p>
    <w:p w:rsidR="00902D07" w:rsidRPr="00902D07" w:rsidRDefault="00902D07" w:rsidP="00902D07">
      <w:pPr>
        <w:pStyle w:val="NormalWeb"/>
        <w:shd w:val="clear" w:color="auto" w:fill="FEFEFE"/>
        <w:rPr>
          <w:rFonts w:asciiTheme="minorHAnsi" w:hAnsiTheme="minorHAnsi" w:cstheme="minorHAnsi"/>
          <w:color w:val="0A0A0A"/>
          <w:sz w:val="22"/>
          <w:szCs w:val="22"/>
        </w:rPr>
      </w:pPr>
      <w:r w:rsidRPr="00902D07">
        <w:rPr>
          <w:rStyle w:val="Emphasis"/>
          <w:rFonts w:asciiTheme="minorHAnsi" w:hAnsiTheme="minorHAnsi" w:cstheme="minorHAnsi"/>
          <w:color w:val="0A0A0A"/>
          <w:sz w:val="22"/>
          <w:szCs w:val="22"/>
        </w:rPr>
        <w:t>Please note: because roundtables are meant to generate discussion and engagement among participants, there will be </w:t>
      </w:r>
      <w:r w:rsidRPr="00902D07">
        <w:rPr>
          <w:rStyle w:val="Strong"/>
          <w:rFonts w:asciiTheme="minorHAnsi" w:hAnsiTheme="minorHAnsi" w:cstheme="minorHAnsi"/>
          <w:i/>
          <w:iCs/>
          <w:color w:val="0A0A0A"/>
          <w:sz w:val="22"/>
          <w:szCs w:val="22"/>
        </w:rPr>
        <w:t>no A/V</w:t>
      </w:r>
      <w:r w:rsidRPr="00902D07">
        <w:rPr>
          <w:rStyle w:val="Emphasis"/>
          <w:rFonts w:asciiTheme="minorHAnsi" w:hAnsiTheme="minorHAnsi" w:cstheme="minorHAnsi"/>
          <w:color w:val="0A0A0A"/>
          <w:sz w:val="22"/>
          <w:szCs w:val="22"/>
        </w:rPr>
        <w:t> </w:t>
      </w:r>
      <w:r w:rsidRPr="00902D07">
        <w:rPr>
          <w:rStyle w:val="Strong"/>
          <w:rFonts w:asciiTheme="minorHAnsi" w:hAnsiTheme="minorHAnsi" w:cstheme="minorHAnsi"/>
          <w:i/>
          <w:iCs/>
          <w:color w:val="0A0A0A"/>
          <w:sz w:val="22"/>
          <w:szCs w:val="22"/>
        </w:rPr>
        <w:t>used in any roundtable sessions</w:t>
      </w:r>
      <w:r w:rsidRPr="00902D07">
        <w:rPr>
          <w:rStyle w:val="Emphasis"/>
          <w:rFonts w:asciiTheme="minorHAnsi" w:hAnsiTheme="minorHAnsi" w:cstheme="minorHAnsi"/>
          <w:color w:val="0A0A0A"/>
          <w:sz w:val="22"/>
          <w:szCs w:val="22"/>
        </w:rPr>
        <w:t>. This includes: no PowerPoint or similar presentations, audio or video clips, etc. </w:t>
      </w:r>
    </w:p>
    <w:p w:rsidR="00902D07" w:rsidRDefault="00902D07" w:rsidP="00902D07">
      <w:pPr>
        <w:jc w:val="center"/>
        <w:rPr>
          <w:rFonts w:cstheme="minorHAnsi"/>
          <w:b/>
          <w:bCs/>
          <w:color w:val="0A0A0A"/>
          <w:shd w:val="clear" w:color="auto" w:fill="FFFFFF"/>
        </w:rPr>
      </w:pPr>
      <w:r>
        <w:rPr>
          <w:rFonts w:cstheme="minorHAnsi"/>
          <w:b/>
          <w:bCs/>
          <w:color w:val="0A0A0A"/>
          <w:shd w:val="clear" w:color="auto" w:fill="FFFFFF"/>
        </w:rPr>
        <w:t>Discussion Description</w:t>
      </w:r>
    </w:p>
    <w:p w:rsidR="00902D07" w:rsidRPr="00902D07" w:rsidRDefault="00672CA3" w:rsidP="00902D07">
      <w:pPr>
        <w:jc w:val="center"/>
        <w:rPr>
          <w:rFonts w:cstheme="minorHAnsi"/>
          <w:bCs/>
          <w:i/>
          <w:iCs/>
          <w:color w:val="0A0A0A"/>
          <w:shd w:val="clear" w:color="auto" w:fill="FFFFFF"/>
        </w:rPr>
      </w:pPr>
      <w:r w:rsidRPr="00902D07">
        <w:rPr>
          <w:rFonts w:cstheme="minorHAnsi"/>
          <w:bCs/>
          <w:noProof/>
          <w:color w:val="0A0A0A"/>
          <w:shd w:val="clear" w:color="auto" w:fill="FFFFFF"/>
        </w:rPr>
        <mc:AlternateContent>
          <mc:Choice Requires="wps">
            <w:drawing>
              <wp:anchor distT="45720" distB="45720" distL="114300" distR="114300" simplePos="0" relativeHeight="251688960" behindDoc="0" locked="0" layoutInCell="1" allowOverlap="1" wp14:anchorId="141E57C0" wp14:editId="6B190F21">
                <wp:simplePos x="0" y="0"/>
                <wp:positionH relativeFrom="column">
                  <wp:posOffset>0</wp:posOffset>
                </wp:positionH>
                <wp:positionV relativeFrom="paragraph">
                  <wp:posOffset>536575</wp:posOffset>
                </wp:positionV>
                <wp:extent cx="6804660" cy="1946910"/>
                <wp:effectExtent l="0" t="0" r="1524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1946910"/>
                        </a:xfrm>
                        <a:prstGeom prst="rect">
                          <a:avLst/>
                        </a:prstGeom>
                        <a:solidFill>
                          <a:srgbClr val="FFFFFF"/>
                        </a:solidFill>
                        <a:ln w="9525">
                          <a:solidFill>
                            <a:srgbClr val="000000"/>
                          </a:solidFill>
                          <a:miter lim="800000"/>
                          <a:headEnd/>
                          <a:tailEnd/>
                        </a:ln>
                      </wps:spPr>
                      <wps:txbx>
                        <w:txbxContent>
                          <w:p w:rsidR="00672CA3" w:rsidRDefault="00672CA3" w:rsidP="00672CA3">
                            <w:r>
                              <w:t>[Enter Discussion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E57C0" id="_x0000_s1031" type="#_x0000_t202" style="position:absolute;left:0;text-align:left;margin-left:0;margin-top:42.25pt;width:535.8pt;height:153.3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">
                <v:textbox>
                  <w:txbxContent>
                    <w:p w:rsidR="00672CA3" w:rsidRDefault="00672CA3" w:rsidP="00672CA3">
                      <w:r>
                        <w:t>[Enter Discussion Description]</w:t>
                      </w:r>
                    </w:p>
                  </w:txbxContent>
                </v:textbox>
                <w10:wrap type="square"/>
              </v:shape>
            </w:pict>
          </mc:Fallback>
        </mc:AlternateContent>
      </w:r>
      <w:r w:rsidR="00902D07" w:rsidRPr="00902D07">
        <w:rPr>
          <w:rFonts w:cstheme="minorHAnsi"/>
          <w:bCs/>
          <w:i/>
          <w:iCs/>
          <w:color w:val="0A0A0A"/>
          <w:shd w:val="clear" w:color="auto" w:fill="FFFFFF"/>
        </w:rPr>
        <w:t>Please describe the main theme of the session, who would benefit, and what attendees would gain from attending this session. Reviewers will rely on this description to enhance their understanding of the goals for the discussion.</w:t>
      </w:r>
    </w:p>
    <w:p w:rsidR="00902D07" w:rsidRDefault="00902D07" w:rsidP="00672CA3">
      <w:pPr>
        <w:rPr>
          <w:rFonts w:cstheme="minorHAnsi"/>
          <w:b/>
          <w:bCs/>
          <w:color w:val="0A0A0A"/>
          <w:shd w:val="clear" w:color="auto" w:fill="FFFFFF"/>
        </w:rPr>
      </w:pPr>
    </w:p>
    <w:p w:rsidR="00902D07" w:rsidRDefault="00672CA3" w:rsidP="00A85FBC">
      <w:pPr>
        <w:jc w:val="center"/>
        <w:rPr>
          <w:rFonts w:cstheme="minorHAnsi"/>
          <w:b/>
          <w:bCs/>
          <w:color w:val="0A0A0A"/>
          <w:shd w:val="clear" w:color="auto" w:fill="FFFFFF"/>
        </w:rPr>
      </w:pPr>
      <w:r>
        <w:rPr>
          <w:rFonts w:cstheme="minorHAnsi"/>
          <w:b/>
          <w:bCs/>
          <w:color w:val="0A0A0A"/>
          <w:shd w:val="clear" w:color="auto" w:fill="FFFFFF"/>
        </w:rPr>
        <w:t>Prompting Questions</w:t>
      </w:r>
    </w:p>
    <w:p w:rsidR="00672CA3" w:rsidRPr="00672CA3" w:rsidRDefault="00672CA3" w:rsidP="00A85FBC">
      <w:pPr>
        <w:jc w:val="center"/>
        <w:rPr>
          <w:rFonts w:cstheme="minorHAnsi"/>
          <w:bCs/>
          <w:i/>
          <w:iCs/>
          <w:color w:val="0A0A0A"/>
          <w:shd w:val="clear" w:color="auto" w:fill="FFFFFF"/>
        </w:rPr>
      </w:pPr>
      <w:r w:rsidRPr="00902D07">
        <w:rPr>
          <w:rFonts w:cstheme="minorHAnsi"/>
          <w:bCs/>
          <w:noProof/>
          <w:color w:val="0A0A0A"/>
          <w:shd w:val="clear" w:color="auto" w:fill="FFFFFF"/>
        </w:rPr>
        <mc:AlternateContent>
          <mc:Choice Requires="wps">
            <w:drawing>
              <wp:anchor distT="45720" distB="45720" distL="114300" distR="114300" simplePos="0" relativeHeight="251691008" behindDoc="0" locked="0" layoutInCell="1" allowOverlap="1" wp14:anchorId="5F3A73B7" wp14:editId="607625F8">
                <wp:simplePos x="0" y="0"/>
                <wp:positionH relativeFrom="column">
                  <wp:posOffset>0</wp:posOffset>
                </wp:positionH>
                <wp:positionV relativeFrom="paragraph">
                  <wp:posOffset>461010</wp:posOffset>
                </wp:positionV>
                <wp:extent cx="6804660" cy="1828800"/>
                <wp:effectExtent l="0" t="0" r="1524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1828800"/>
                        </a:xfrm>
                        <a:prstGeom prst="rect">
                          <a:avLst/>
                        </a:prstGeom>
                        <a:solidFill>
                          <a:srgbClr val="FFFFFF"/>
                        </a:solidFill>
                        <a:ln w="9525">
                          <a:solidFill>
                            <a:srgbClr val="000000"/>
                          </a:solidFill>
                          <a:miter lim="800000"/>
                          <a:headEnd/>
                          <a:tailEnd/>
                        </a:ln>
                      </wps:spPr>
                      <wps:txbx>
                        <w:txbxContent>
                          <w:p w:rsidR="00672CA3" w:rsidRDefault="00672CA3" w:rsidP="00672CA3">
                            <w:r>
                              <w:t>[Enter Prompting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A73B7" id="_x0000_s1032" type="#_x0000_t202" style="position:absolute;left:0;text-align:left;margin-left:0;margin-top:36.3pt;width:535.8pt;height:2in;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cpKAIAAE4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">
                <v:textbox>
                  <w:txbxContent>
                    <w:p w:rsidR="00672CA3" w:rsidRDefault="00672CA3" w:rsidP="00672CA3">
                      <w:r>
                        <w:t>[Enter Prompting Questions]</w:t>
                      </w:r>
                    </w:p>
                  </w:txbxContent>
                </v:textbox>
                <w10:wrap type="square"/>
              </v:shape>
            </w:pict>
          </mc:Fallback>
        </mc:AlternateContent>
      </w:r>
      <w:r w:rsidRPr="00672CA3">
        <w:rPr>
          <w:rFonts w:cstheme="minorHAnsi"/>
          <w:bCs/>
          <w:i/>
          <w:iCs/>
          <w:color w:val="0A0A0A"/>
          <w:shd w:val="clear" w:color="auto" w:fill="FFFFFF"/>
        </w:rPr>
        <w:t>Please submit three to eight prompting questions that will the guide conversation and allow for exploration of the identified topic.</w:t>
      </w:r>
    </w:p>
    <w:p w:rsidR="00672CA3" w:rsidRPr="00A85FBC" w:rsidRDefault="00672CA3" w:rsidP="00672CA3">
      <w:pPr>
        <w:jc w:val="center"/>
        <w:rPr>
          <w:rFonts w:cstheme="minorHAnsi"/>
          <w:bCs/>
          <w:i/>
          <w:iCs/>
          <w:color w:val="0A0A0A"/>
          <w:shd w:val="clear" w:color="auto" w:fill="FFFFFF"/>
        </w:rPr>
      </w:pPr>
      <w:r w:rsidRPr="00A85FBC">
        <w:rPr>
          <w:rFonts w:cstheme="minorHAnsi"/>
          <w:b/>
          <w:bCs/>
          <w:color w:val="0A0A0A"/>
          <w:shd w:val="clear" w:color="auto" w:fill="FFFFFF"/>
        </w:rPr>
        <w:t>Relevance to Equity, Inclusion, and Social Justice</w:t>
      </w:r>
      <w:r w:rsidRPr="00A85FBC">
        <w:rPr>
          <w:rFonts w:cstheme="minorHAnsi"/>
          <w:bCs/>
          <w:color w:val="0A0A0A"/>
          <w:shd w:val="clear" w:color="auto" w:fill="FFFFFF"/>
        </w:rPr>
        <w:t xml:space="preserve"> </w:t>
      </w:r>
    </w:p>
    <w:p w:rsidR="00672CA3" w:rsidRPr="00A85FBC" w:rsidRDefault="00672CA3" w:rsidP="00672CA3">
      <w:pPr>
        <w:jc w:val="center"/>
        <w:rPr>
          <w:rFonts w:cstheme="minorHAnsi"/>
          <w:bCs/>
          <w:color w:val="0A0A0A"/>
          <w:shd w:val="clear" w:color="auto" w:fill="FFFFFF"/>
        </w:rPr>
      </w:pPr>
      <w:r w:rsidRPr="00A85FBC">
        <w:rPr>
          <w:rFonts w:cstheme="minorHAnsi"/>
          <w:bCs/>
          <w:i/>
          <w:iCs/>
          <w:color w:val="0A0A0A"/>
          <w:shd w:val="clear" w:color="auto" w:fill="FFFFFF"/>
        </w:rPr>
        <w:t>In a reflection of NASPA's continued strategic commitment to contribute to equity, inclusion, and social justice, conference committees for the NASPA Strategies Conferences will consider how presentations integrate concerns related to systemic oppression and health inequities.</w:t>
      </w:r>
    </w:p>
    <w:p w:rsidR="00672CA3" w:rsidRPr="00902D07" w:rsidRDefault="00672CA3" w:rsidP="00672CA3">
      <w:pPr>
        <w:jc w:val="center"/>
        <w:rPr>
          <w:rFonts w:cstheme="minorHAnsi"/>
          <w:bCs/>
          <w:i/>
          <w:iCs/>
          <w:color w:val="0A0A0A"/>
          <w:shd w:val="clear" w:color="auto" w:fill="FFFFFF"/>
        </w:rPr>
      </w:pPr>
      <w:r w:rsidRPr="00902D07">
        <w:rPr>
          <w:rFonts w:cstheme="minorHAnsi"/>
          <w:bCs/>
          <w:noProof/>
          <w:color w:val="0A0A0A"/>
          <w:shd w:val="clear" w:color="auto" w:fill="FFFFFF"/>
        </w:rPr>
        <mc:AlternateContent>
          <mc:Choice Requires="wps">
            <w:drawing>
              <wp:anchor distT="45720" distB="45720" distL="114300" distR="114300" simplePos="0" relativeHeight="251693056" behindDoc="0" locked="0" layoutInCell="1" allowOverlap="1" wp14:anchorId="0015CCF3" wp14:editId="5F643628">
                <wp:simplePos x="0" y="0"/>
                <wp:positionH relativeFrom="column">
                  <wp:posOffset>101600</wp:posOffset>
                </wp:positionH>
                <wp:positionV relativeFrom="paragraph">
                  <wp:posOffset>1024890</wp:posOffset>
                </wp:positionV>
                <wp:extent cx="6804660" cy="2370455"/>
                <wp:effectExtent l="0" t="0" r="15240" b="107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2370455"/>
                        </a:xfrm>
                        <a:prstGeom prst="rect">
                          <a:avLst/>
                        </a:prstGeom>
                        <a:solidFill>
                          <a:srgbClr val="FFFFFF"/>
                        </a:solidFill>
                        <a:ln w="9525">
                          <a:solidFill>
                            <a:srgbClr val="000000"/>
                          </a:solidFill>
                          <a:miter lim="800000"/>
                          <a:headEnd/>
                          <a:tailEnd/>
                        </a:ln>
                      </wps:spPr>
                      <wps:txbx>
                        <w:txbxContent>
                          <w:p w:rsidR="00672CA3" w:rsidRDefault="00672CA3" w:rsidP="00672CA3">
                            <w:r>
                              <w:t>[Describe how session will or will not include EISJ]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5CCF3" id="_x0000_s1033" type="#_x0000_t202" style="position:absolute;left:0;text-align:left;margin-left:8pt;margin-top:80.7pt;width:535.8pt;height:186.6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UEJwIAAE4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">
                <v:textbox>
                  <w:txbxContent>
                    <w:p w:rsidR="00672CA3" w:rsidRDefault="00672CA3" w:rsidP="00672CA3">
                      <w:r>
                        <w:t>[Describe how session will or will not include EISJ]</w:t>
                      </w:r>
                    </w:p>
                  </w:txbxContent>
                </v:textbox>
                <w10:wrap type="square"/>
              </v:shape>
            </w:pict>
          </mc:Fallback>
        </mc:AlternateContent>
      </w:r>
      <w:r w:rsidRPr="00902D07">
        <w:rPr>
          <w:rFonts w:cstheme="minorHAnsi"/>
          <w:i/>
          <w:iCs/>
          <w:color w:val="0A0A0A"/>
          <w:shd w:val="clear" w:color="auto" w:fill="FEFEFE"/>
        </w:rPr>
        <w:t>If your session will include aspects of equity, inclusion, and social justice, please describe how your presentation will include conversations about </w:t>
      </w:r>
      <w:r w:rsidRPr="00902D07">
        <w:rPr>
          <w:rStyle w:val="Strong"/>
          <w:rFonts w:cstheme="minorHAnsi"/>
          <w:i/>
          <w:iCs/>
          <w:color w:val="0A0A0A"/>
          <w:shd w:val="clear" w:color="auto" w:fill="FEFEFE"/>
        </w:rPr>
        <w:t>populations historically marginalized by systems of higher education </w:t>
      </w:r>
      <w:r w:rsidRPr="00902D07">
        <w:rPr>
          <w:rFonts w:cstheme="minorHAnsi"/>
          <w:i/>
          <w:iCs/>
          <w:color w:val="0A0A0A"/>
          <w:shd w:val="clear" w:color="auto" w:fill="FEFEFE"/>
        </w:rPr>
        <w:t>(e.g. students of color, LGBTQIA+ students, international students, students with ability differences, undocumented students, etc.) or</w:t>
      </w:r>
      <w:r w:rsidRPr="00902D07">
        <w:rPr>
          <w:rStyle w:val="Strong"/>
          <w:rFonts w:cstheme="minorHAnsi"/>
          <w:i/>
          <w:iCs/>
          <w:color w:val="0A0A0A"/>
          <w:shd w:val="clear" w:color="auto" w:fill="FEFEFE"/>
        </w:rPr>
        <w:t> systemic oppression</w:t>
      </w:r>
      <w:r w:rsidRPr="00902D07">
        <w:rPr>
          <w:rFonts w:cstheme="minorHAnsi"/>
          <w:i/>
          <w:iCs/>
          <w:color w:val="0A0A0A"/>
          <w:shd w:val="clear" w:color="auto" w:fill="FEFEFE"/>
        </w:rPr>
        <w:t> (e.g. colonization, racial oppression and trauma, restrictive statewide policy for trans students' rights, etc.).</w:t>
      </w:r>
    </w:p>
    <w:p w:rsidR="00902D07" w:rsidRDefault="00902D07" w:rsidP="00A85FBC">
      <w:pPr>
        <w:jc w:val="center"/>
        <w:rPr>
          <w:rFonts w:cstheme="minorHAnsi"/>
          <w:b/>
          <w:bCs/>
          <w:color w:val="0A0A0A"/>
          <w:shd w:val="clear" w:color="auto" w:fill="FFFFFF"/>
        </w:rPr>
      </w:pPr>
    </w:p>
    <w:p w:rsidR="00672CA3" w:rsidRDefault="00672CA3" w:rsidP="00672CA3">
      <w:pPr>
        <w:rPr>
          <w:rStyle w:val="Strong"/>
          <w:rFonts w:ascii="Arial" w:hAnsi="Arial" w:cs="Arial"/>
          <w:color w:val="0A0A0A"/>
          <w:shd w:val="clear" w:color="auto" w:fill="FFFFFF"/>
        </w:rPr>
      </w:pPr>
      <w:r w:rsidRPr="009D216F">
        <w:rPr>
          <w:rStyle w:val="Strong"/>
          <w:rFonts w:ascii="Arial" w:hAnsi="Arial" w:cs="Arial"/>
          <w:color w:val="0A0A0A"/>
          <w:shd w:val="clear" w:color="auto" w:fill="FFFFFF"/>
        </w:rPr>
        <w:t xml:space="preserve">SECTION </w:t>
      </w:r>
      <w:r>
        <w:rPr>
          <w:rStyle w:val="Strong"/>
          <w:rFonts w:ascii="Arial" w:hAnsi="Arial" w:cs="Arial"/>
          <w:color w:val="0A0A0A"/>
          <w:shd w:val="clear" w:color="auto" w:fill="FFFFFF"/>
        </w:rPr>
        <w:t>FIVE (</w:t>
      </w:r>
      <w:r w:rsidRPr="00902D07">
        <w:rPr>
          <w:rStyle w:val="Strong"/>
          <w:rFonts w:ascii="Arial" w:hAnsi="Arial" w:cs="Arial"/>
          <w:i/>
          <w:color w:val="0A0A0A"/>
          <w:shd w:val="clear" w:color="auto" w:fill="FFFFFF"/>
        </w:rPr>
        <w:t xml:space="preserve">Option </w:t>
      </w:r>
      <w:r>
        <w:rPr>
          <w:rStyle w:val="Strong"/>
          <w:rFonts w:ascii="Arial" w:hAnsi="Arial" w:cs="Arial"/>
          <w:i/>
          <w:color w:val="0A0A0A"/>
          <w:shd w:val="clear" w:color="auto" w:fill="FFFFFF"/>
        </w:rPr>
        <w:t>3</w:t>
      </w:r>
      <w:r>
        <w:rPr>
          <w:rStyle w:val="Strong"/>
          <w:rFonts w:ascii="Arial" w:hAnsi="Arial" w:cs="Arial"/>
          <w:color w:val="0A0A0A"/>
          <w:shd w:val="clear" w:color="auto" w:fill="FFFFFF"/>
        </w:rPr>
        <w:t>)</w:t>
      </w:r>
      <w:r w:rsidRPr="009D216F">
        <w:rPr>
          <w:rStyle w:val="Strong"/>
          <w:rFonts w:ascii="Arial" w:hAnsi="Arial" w:cs="Arial"/>
          <w:color w:val="0A0A0A"/>
          <w:shd w:val="clear" w:color="auto" w:fill="FFFFFF"/>
        </w:rPr>
        <w:t xml:space="preserve">: </w:t>
      </w:r>
      <w:r>
        <w:rPr>
          <w:rStyle w:val="Strong"/>
          <w:rFonts w:ascii="Arial" w:hAnsi="Arial" w:cs="Arial"/>
          <w:color w:val="0A0A0A"/>
          <w:shd w:val="clear" w:color="auto" w:fill="FFFFFF"/>
        </w:rPr>
        <w:t>Poster Session Information</w:t>
      </w:r>
    </w:p>
    <w:p w:rsidR="00672CA3" w:rsidRDefault="00672CA3" w:rsidP="00672CA3">
      <w:pPr>
        <w:ind w:left="360"/>
        <w:jc w:val="center"/>
        <w:rPr>
          <w:rStyle w:val="Strong"/>
          <w:rFonts w:ascii="Arial" w:hAnsi="Arial" w:cs="Arial"/>
          <w:color w:val="0A0A0A"/>
          <w:u w:val="single"/>
          <w:shd w:val="clear" w:color="auto" w:fill="FFFFFF"/>
        </w:rPr>
      </w:pPr>
      <w:r w:rsidRPr="00212B6A">
        <w:rPr>
          <w:rStyle w:val="Strong"/>
          <w:rFonts w:ascii="Arial" w:hAnsi="Arial" w:cs="Arial"/>
          <w:color w:val="0A0A0A"/>
          <w:highlight w:val="yellow"/>
          <w:u w:val="single"/>
          <w:shd w:val="clear" w:color="auto" w:fill="FFFFFF"/>
        </w:rPr>
        <w:t xml:space="preserve">ONLY COMPLETE THIS SECTION IF </w:t>
      </w:r>
      <w:r w:rsidRPr="00672CA3">
        <w:rPr>
          <w:rStyle w:val="Strong"/>
          <w:rFonts w:ascii="Arial" w:hAnsi="Arial" w:cs="Arial"/>
          <w:color w:val="0A0A0A"/>
          <w:highlight w:val="yellow"/>
          <w:u w:val="single"/>
          <w:shd w:val="clear" w:color="auto" w:fill="FFFFFF"/>
        </w:rPr>
        <w:t xml:space="preserve">‘Poster Session’ </w:t>
      </w:r>
      <w:r w:rsidRPr="00212B6A">
        <w:rPr>
          <w:rStyle w:val="Strong"/>
          <w:rFonts w:ascii="Arial" w:hAnsi="Arial" w:cs="Arial"/>
          <w:color w:val="0A0A0A"/>
          <w:highlight w:val="yellow"/>
          <w:u w:val="single"/>
          <w:shd w:val="clear" w:color="auto" w:fill="FFFFFF"/>
        </w:rPr>
        <w:t>IS SELECTED ABOVE</w:t>
      </w:r>
    </w:p>
    <w:p w:rsidR="00672CA3" w:rsidRPr="005C160C" w:rsidRDefault="00672CA3" w:rsidP="00672CA3">
      <w:pPr>
        <w:ind w:left="360"/>
        <w:jc w:val="center"/>
        <w:rPr>
          <w:rStyle w:val="Strong"/>
          <w:rFonts w:ascii="Arial" w:hAnsi="Arial" w:cs="Arial"/>
          <w:color w:val="0A0A0A"/>
          <w:u w:val="single"/>
          <w:shd w:val="clear" w:color="auto" w:fill="FFFFFF"/>
        </w:rPr>
      </w:pPr>
      <w:r w:rsidRPr="005C160C">
        <w:rPr>
          <w:rStyle w:val="Strong"/>
          <w:rFonts w:ascii="Arial" w:hAnsi="Arial" w:cs="Arial"/>
          <w:color w:val="0A0A0A"/>
          <w:u w:val="single"/>
          <w:shd w:val="clear" w:color="auto" w:fill="FFFFFF"/>
        </w:rPr>
        <w:t>DO NOT COMPLETE SECTION IF</w:t>
      </w:r>
      <w:r w:rsidRPr="00902D07">
        <w:rPr>
          <w:rStyle w:val="Strong"/>
          <w:rFonts w:ascii="Arial" w:hAnsi="Arial" w:cs="Arial"/>
          <w:color w:val="0A0A0A"/>
          <w:u w:val="single"/>
          <w:shd w:val="clear" w:color="auto" w:fill="FFFFFF"/>
        </w:rPr>
        <w:t>, ‘General Interest Session’, ‘Extended General Interest Session’, ‘Pre-Conference Session</w:t>
      </w:r>
      <w:r>
        <w:rPr>
          <w:rStyle w:val="Strong"/>
          <w:rFonts w:ascii="Arial" w:hAnsi="Arial" w:cs="Arial"/>
          <w:color w:val="0A0A0A"/>
          <w:u w:val="single"/>
          <w:shd w:val="clear" w:color="auto" w:fill="FFFFFF"/>
        </w:rPr>
        <w:t>’,</w:t>
      </w:r>
      <w:r w:rsidRPr="00902D07">
        <w:rPr>
          <w:rStyle w:val="Strong"/>
          <w:rFonts w:ascii="Arial" w:hAnsi="Arial" w:cs="Arial"/>
          <w:color w:val="0A0A0A"/>
          <w:u w:val="single"/>
          <w:shd w:val="clear" w:color="auto" w:fill="FFFFFF"/>
        </w:rPr>
        <w:t xml:space="preserve"> ‘Pre-Conference </w:t>
      </w:r>
      <w:r w:rsidRPr="00672CA3">
        <w:rPr>
          <w:rStyle w:val="Strong"/>
          <w:rFonts w:ascii="Arial" w:hAnsi="Arial" w:cs="Arial"/>
          <w:color w:val="0A0A0A"/>
          <w:u w:val="single"/>
          <w:shd w:val="clear" w:color="auto" w:fill="FFFFFF"/>
        </w:rPr>
        <w:t>Institute’, ‘Roundtable Discussion’,</w:t>
      </w:r>
      <w:r>
        <w:rPr>
          <w:rStyle w:val="Strong"/>
          <w:rFonts w:ascii="Arial" w:hAnsi="Arial" w:cs="Arial"/>
          <w:color w:val="0A0A0A"/>
          <w:u w:val="single"/>
          <w:shd w:val="clear" w:color="auto" w:fill="FFFFFF"/>
        </w:rPr>
        <w:t xml:space="preserve"> or ‘Mini-burst Session’</w:t>
      </w:r>
      <w:r w:rsidRPr="005C160C">
        <w:rPr>
          <w:rStyle w:val="Strong"/>
          <w:rFonts w:ascii="Arial" w:hAnsi="Arial" w:cs="Arial"/>
          <w:color w:val="0A0A0A"/>
          <w:u w:val="single"/>
          <w:shd w:val="clear" w:color="auto" w:fill="FFFFFF"/>
        </w:rPr>
        <w:t xml:space="preserve"> IS SELECTED ABOVE</w:t>
      </w:r>
      <w:r>
        <w:rPr>
          <w:rStyle w:val="Strong"/>
          <w:rFonts w:ascii="Arial" w:hAnsi="Arial" w:cs="Arial"/>
          <w:color w:val="0A0A0A"/>
          <w:u w:val="single"/>
          <w:shd w:val="clear" w:color="auto" w:fill="FFFFFF"/>
        </w:rPr>
        <w:t xml:space="preserve"> – NAVIGATE TO SECTION FIVE OPTION 1, 2, or 4</w:t>
      </w:r>
    </w:p>
    <w:p w:rsidR="00672CA3" w:rsidRDefault="00672CA3" w:rsidP="00672CA3">
      <w:pPr>
        <w:rPr>
          <w:rStyle w:val="Strong"/>
          <w:rFonts w:ascii="Arial" w:hAnsi="Arial" w:cs="Arial"/>
          <w:color w:val="0A0A0A"/>
          <w:shd w:val="clear" w:color="auto" w:fill="FFFFFF"/>
        </w:rPr>
      </w:pPr>
      <w:r>
        <w:rPr>
          <w:rStyle w:val="Strong"/>
          <w:rFonts w:ascii="Arial" w:hAnsi="Arial" w:cs="Arial"/>
          <w:color w:val="0A0A0A"/>
          <w:shd w:val="clear" w:color="auto" w:fill="FFFFFF"/>
        </w:rPr>
        <w:t>Poster Session Information</w:t>
      </w:r>
    </w:p>
    <w:p w:rsidR="00672CA3" w:rsidRPr="00672CA3" w:rsidRDefault="00672CA3" w:rsidP="00672CA3">
      <w:pPr>
        <w:pStyle w:val="NormalWeb"/>
        <w:shd w:val="clear" w:color="auto" w:fill="FEFEFE"/>
        <w:rPr>
          <w:rFonts w:asciiTheme="minorHAnsi" w:hAnsiTheme="minorHAnsi" w:cstheme="minorHAnsi"/>
          <w:color w:val="0A0A0A"/>
          <w:sz w:val="22"/>
          <w:szCs w:val="22"/>
        </w:rPr>
      </w:pPr>
      <w:r w:rsidRPr="00672CA3">
        <w:rPr>
          <w:rFonts w:asciiTheme="minorHAnsi" w:hAnsiTheme="minorHAnsi" w:cstheme="minorHAnsi"/>
          <w:color w:val="0A0A0A"/>
          <w:sz w:val="22"/>
          <w:szCs w:val="22"/>
        </w:rPr>
        <w:t>Poster sessions will be presented Thursday evening, 5:30 p.m.-7:00 p.m., during the reception. Presenters are expected to be present at the session to present information and answer questions, so </w:t>
      </w:r>
      <w:r w:rsidRPr="00672CA3">
        <w:rPr>
          <w:rStyle w:val="Strong"/>
          <w:rFonts w:asciiTheme="minorHAnsi" w:hAnsiTheme="minorHAnsi" w:cstheme="minorHAnsi"/>
          <w:color w:val="0A0A0A"/>
          <w:sz w:val="22"/>
          <w:szCs w:val="22"/>
        </w:rPr>
        <w:t>please ensure there are no conflicts with being at the reception at that time</w:t>
      </w:r>
      <w:r w:rsidRPr="00672CA3">
        <w:rPr>
          <w:rFonts w:asciiTheme="minorHAnsi" w:hAnsiTheme="minorHAnsi" w:cstheme="minorHAnsi"/>
          <w:color w:val="0A0A0A"/>
          <w:sz w:val="22"/>
          <w:szCs w:val="22"/>
        </w:rPr>
        <w:t>. The space available for a poster (dimensions) is </w:t>
      </w:r>
      <w:r w:rsidRPr="00672CA3">
        <w:rPr>
          <w:rFonts w:asciiTheme="minorHAnsi" w:hAnsiTheme="minorHAnsi" w:cstheme="minorHAnsi"/>
          <w:color w:val="0A0A0A"/>
          <w:sz w:val="22"/>
          <w:szCs w:val="22"/>
          <w:u w:val="single"/>
        </w:rPr>
        <w:t>eight feet long and four feet high</w:t>
      </w:r>
      <w:r w:rsidRPr="00672CA3">
        <w:rPr>
          <w:rFonts w:asciiTheme="minorHAnsi" w:hAnsiTheme="minorHAnsi" w:cstheme="minorHAnsi"/>
          <w:color w:val="0A0A0A"/>
          <w:sz w:val="22"/>
          <w:szCs w:val="22"/>
        </w:rPr>
        <w:t>.</w:t>
      </w:r>
    </w:p>
    <w:p w:rsidR="00672CA3" w:rsidRPr="00672CA3" w:rsidRDefault="00672CA3" w:rsidP="00672CA3">
      <w:pPr>
        <w:pStyle w:val="NormalWeb"/>
        <w:shd w:val="clear" w:color="auto" w:fill="FEFEFE"/>
        <w:rPr>
          <w:rFonts w:asciiTheme="minorHAnsi" w:hAnsiTheme="minorHAnsi" w:cstheme="minorHAnsi"/>
          <w:color w:val="0A0A0A"/>
          <w:sz w:val="22"/>
          <w:szCs w:val="22"/>
        </w:rPr>
      </w:pPr>
      <w:r w:rsidRPr="00672CA3">
        <w:rPr>
          <w:rFonts w:asciiTheme="minorHAnsi" w:hAnsiTheme="minorHAnsi" w:cstheme="minorHAnsi"/>
          <w:color w:val="0A0A0A"/>
          <w:sz w:val="22"/>
          <w:szCs w:val="22"/>
        </w:rPr>
        <w:t>Successful poster sessions will include relevant research, informed practice, and implications of data.</w:t>
      </w:r>
    </w:p>
    <w:p w:rsidR="00672CA3" w:rsidRDefault="00672CA3" w:rsidP="00672CA3">
      <w:pPr>
        <w:jc w:val="center"/>
        <w:rPr>
          <w:rFonts w:cstheme="minorHAnsi"/>
          <w:b/>
          <w:bCs/>
          <w:color w:val="0A0A0A"/>
          <w:shd w:val="clear" w:color="auto" w:fill="FFFFFF"/>
        </w:rPr>
      </w:pPr>
      <w:r>
        <w:rPr>
          <w:rFonts w:cstheme="minorHAnsi"/>
          <w:b/>
          <w:bCs/>
          <w:color w:val="0A0A0A"/>
          <w:shd w:val="clear" w:color="auto" w:fill="FFFFFF"/>
        </w:rPr>
        <w:t>Session Topic</w:t>
      </w:r>
    </w:p>
    <w:p w:rsidR="00672CA3" w:rsidRDefault="00672CA3" w:rsidP="00672CA3">
      <w:pPr>
        <w:jc w:val="center"/>
        <w:rPr>
          <w:rFonts w:cstheme="minorHAnsi"/>
          <w:bCs/>
          <w:i/>
          <w:iCs/>
          <w:color w:val="0A0A0A"/>
          <w:shd w:val="clear" w:color="auto" w:fill="FFFFFF"/>
        </w:rPr>
      </w:pPr>
      <w:r w:rsidRPr="00902D07">
        <w:rPr>
          <w:rFonts w:cstheme="minorHAnsi"/>
          <w:bCs/>
          <w:noProof/>
          <w:color w:val="0A0A0A"/>
          <w:shd w:val="clear" w:color="auto" w:fill="FFFFFF"/>
        </w:rPr>
        <mc:AlternateContent>
          <mc:Choice Requires="wps">
            <w:drawing>
              <wp:anchor distT="45720" distB="45720" distL="114300" distR="114300" simplePos="0" relativeHeight="251695104" behindDoc="0" locked="0" layoutInCell="1" allowOverlap="1" wp14:anchorId="6E9534F4" wp14:editId="6D1D76A4">
                <wp:simplePos x="0" y="0"/>
                <wp:positionH relativeFrom="column">
                  <wp:posOffset>41910</wp:posOffset>
                </wp:positionH>
                <wp:positionV relativeFrom="paragraph">
                  <wp:posOffset>456353</wp:posOffset>
                </wp:positionV>
                <wp:extent cx="6804660" cy="1134110"/>
                <wp:effectExtent l="0" t="0" r="15240" b="279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1134110"/>
                        </a:xfrm>
                        <a:prstGeom prst="rect">
                          <a:avLst/>
                        </a:prstGeom>
                        <a:solidFill>
                          <a:srgbClr val="FFFFFF"/>
                        </a:solidFill>
                        <a:ln w="9525">
                          <a:solidFill>
                            <a:srgbClr val="000000"/>
                          </a:solidFill>
                          <a:miter lim="800000"/>
                          <a:headEnd/>
                          <a:tailEnd/>
                        </a:ln>
                      </wps:spPr>
                      <wps:txbx>
                        <w:txbxContent>
                          <w:p w:rsidR="00672CA3" w:rsidRDefault="00672CA3" w:rsidP="00672CA3">
                            <w:r>
                              <w:t>[Enter Session Topic]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534F4" id="_x0000_s1034" type="#_x0000_t202" style="position:absolute;left:0;text-align:left;margin-left:3.3pt;margin-top:35.95pt;width:535.8pt;height:89.3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xJwIAAE4EAAAOAAAAZHJzL2Uyb0RvYy54bWysVNtu2zAMfR+wfxD0vtjOkjQ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">
                <v:textbox>
                  <w:txbxContent>
                    <w:p w:rsidR="00672CA3" w:rsidRDefault="00672CA3" w:rsidP="00672CA3">
                      <w:r>
                        <w:t>[Enter Session Topic]</w:t>
                      </w:r>
                    </w:p>
                  </w:txbxContent>
                </v:textbox>
                <w10:wrap type="square"/>
              </v:shape>
            </w:pict>
          </mc:Fallback>
        </mc:AlternateContent>
      </w:r>
      <w:r w:rsidRPr="00672CA3">
        <w:rPr>
          <w:rFonts w:cstheme="minorHAnsi"/>
          <w:bCs/>
          <w:i/>
          <w:iCs/>
          <w:color w:val="0A0A0A"/>
          <w:shd w:val="clear" w:color="auto" w:fill="FFFFFF"/>
        </w:rPr>
        <w:t>Please describe the research to be presented during your poster session. Additionally, please cite relevant research and sources.</w:t>
      </w:r>
    </w:p>
    <w:p w:rsidR="00672CA3" w:rsidRDefault="00672CA3" w:rsidP="00672CA3">
      <w:pPr>
        <w:jc w:val="center"/>
        <w:rPr>
          <w:rFonts w:cstheme="minorHAnsi"/>
          <w:b/>
          <w:bCs/>
          <w:iCs/>
          <w:color w:val="0A0A0A"/>
          <w:shd w:val="clear" w:color="auto" w:fill="FFFFFF"/>
        </w:rPr>
      </w:pPr>
      <w:r>
        <w:rPr>
          <w:rFonts w:cstheme="minorHAnsi"/>
          <w:b/>
          <w:bCs/>
          <w:iCs/>
          <w:color w:val="0A0A0A"/>
          <w:shd w:val="clear" w:color="auto" w:fill="FFFFFF"/>
        </w:rPr>
        <w:t>Session Description</w:t>
      </w:r>
    </w:p>
    <w:p w:rsidR="00672CA3" w:rsidRPr="00672CA3" w:rsidRDefault="00672CA3" w:rsidP="00672CA3">
      <w:pPr>
        <w:jc w:val="center"/>
        <w:rPr>
          <w:rFonts w:cstheme="minorHAnsi"/>
          <w:b/>
          <w:bCs/>
          <w:iCs/>
          <w:color w:val="0A0A0A"/>
          <w:shd w:val="clear" w:color="auto" w:fill="FFFFFF"/>
        </w:rPr>
      </w:pPr>
      <w:r w:rsidRPr="00902D07">
        <w:rPr>
          <w:rFonts w:cstheme="minorHAnsi"/>
          <w:bCs/>
          <w:noProof/>
          <w:color w:val="0A0A0A"/>
          <w:shd w:val="clear" w:color="auto" w:fill="FFFFFF"/>
        </w:rPr>
        <mc:AlternateContent>
          <mc:Choice Requires="wps">
            <w:drawing>
              <wp:anchor distT="45720" distB="45720" distL="114300" distR="114300" simplePos="0" relativeHeight="251697152" behindDoc="0" locked="0" layoutInCell="1" allowOverlap="1" wp14:anchorId="5E64982D" wp14:editId="542EDDBF">
                <wp:simplePos x="0" y="0"/>
                <wp:positionH relativeFrom="column">
                  <wp:posOffset>0</wp:posOffset>
                </wp:positionH>
                <wp:positionV relativeFrom="paragraph">
                  <wp:posOffset>476250</wp:posOffset>
                </wp:positionV>
                <wp:extent cx="6804660" cy="1938655"/>
                <wp:effectExtent l="0" t="0" r="15240" b="2349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1938655"/>
                        </a:xfrm>
                        <a:prstGeom prst="rect">
                          <a:avLst/>
                        </a:prstGeom>
                        <a:solidFill>
                          <a:srgbClr val="FFFFFF"/>
                        </a:solidFill>
                        <a:ln w="9525">
                          <a:solidFill>
                            <a:srgbClr val="000000"/>
                          </a:solidFill>
                          <a:miter lim="800000"/>
                          <a:headEnd/>
                          <a:tailEnd/>
                        </a:ln>
                      </wps:spPr>
                      <wps:txbx>
                        <w:txbxContent>
                          <w:p w:rsidR="00672CA3" w:rsidRDefault="00672CA3" w:rsidP="00672CA3">
                            <w:r>
                              <w:t>[Enter Session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4982D" id="_x0000_s1035" type="#_x0000_t202" style="position:absolute;left:0;text-align:left;margin-left:0;margin-top:37.5pt;width:535.8pt;height:152.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">
                <v:textbox>
                  <w:txbxContent>
                    <w:p w:rsidR="00672CA3" w:rsidRDefault="00672CA3" w:rsidP="00672CA3">
                      <w:r>
                        <w:t>[Enter Session Description]</w:t>
                      </w:r>
                    </w:p>
                  </w:txbxContent>
                </v:textbox>
                <w10:wrap type="square"/>
              </v:shape>
            </w:pict>
          </mc:Fallback>
        </mc:AlternateContent>
      </w:r>
      <w:r w:rsidRPr="00672CA3">
        <w:rPr>
          <w:rFonts w:cstheme="minorHAnsi"/>
          <w:i/>
          <w:iCs/>
          <w:color w:val="0A0A0A"/>
          <w:shd w:val="clear" w:color="auto" w:fill="FEFEFE"/>
        </w:rPr>
        <w:t>As presenters will visually represent their data and conduct several brief presentations for small groups of attendees (usually 3-5 minutes), please describe how the poster content is relevant to the identified conference track.</w:t>
      </w:r>
    </w:p>
    <w:p w:rsidR="00672CA3" w:rsidRDefault="00672CA3" w:rsidP="00672CA3">
      <w:pPr>
        <w:jc w:val="center"/>
        <w:rPr>
          <w:rFonts w:cstheme="minorHAnsi"/>
          <w:b/>
          <w:bCs/>
          <w:color w:val="0A0A0A"/>
          <w:shd w:val="clear" w:color="auto" w:fill="FFFFFF"/>
        </w:rPr>
      </w:pPr>
    </w:p>
    <w:p w:rsidR="00672CA3" w:rsidRPr="00A85FBC" w:rsidRDefault="00672CA3" w:rsidP="00672CA3">
      <w:pPr>
        <w:jc w:val="center"/>
        <w:rPr>
          <w:rFonts w:cstheme="minorHAnsi"/>
          <w:bCs/>
          <w:i/>
          <w:iCs/>
          <w:color w:val="0A0A0A"/>
          <w:shd w:val="clear" w:color="auto" w:fill="FFFFFF"/>
        </w:rPr>
      </w:pPr>
      <w:r w:rsidRPr="00A85FBC">
        <w:rPr>
          <w:rFonts w:cstheme="minorHAnsi"/>
          <w:b/>
          <w:bCs/>
          <w:color w:val="0A0A0A"/>
          <w:shd w:val="clear" w:color="auto" w:fill="FFFFFF"/>
        </w:rPr>
        <w:t>Relevance to Equity, Inclusion, and Social Justice</w:t>
      </w:r>
      <w:r w:rsidRPr="00A85FBC">
        <w:rPr>
          <w:rFonts w:cstheme="minorHAnsi"/>
          <w:bCs/>
          <w:color w:val="0A0A0A"/>
          <w:shd w:val="clear" w:color="auto" w:fill="FFFFFF"/>
        </w:rPr>
        <w:t xml:space="preserve"> </w:t>
      </w:r>
    </w:p>
    <w:p w:rsidR="00672CA3" w:rsidRPr="00A85FBC" w:rsidRDefault="00672CA3" w:rsidP="00672CA3">
      <w:pPr>
        <w:jc w:val="center"/>
        <w:rPr>
          <w:rFonts w:cstheme="minorHAnsi"/>
          <w:bCs/>
          <w:color w:val="0A0A0A"/>
          <w:shd w:val="clear" w:color="auto" w:fill="FFFFFF"/>
        </w:rPr>
      </w:pPr>
      <w:r w:rsidRPr="00A85FBC">
        <w:rPr>
          <w:rFonts w:cstheme="minorHAnsi"/>
          <w:bCs/>
          <w:i/>
          <w:iCs/>
          <w:color w:val="0A0A0A"/>
          <w:shd w:val="clear" w:color="auto" w:fill="FFFFFF"/>
        </w:rPr>
        <w:t>In a reflection of NASPA's continued strategic commitment to contribute to equity, inclusion, and social justice, conference committees for the NASPA Strategies Conferences will consider how presentations integrate concerns related to systemic oppression and health inequities.</w:t>
      </w:r>
    </w:p>
    <w:p w:rsidR="00672CA3" w:rsidRPr="00902D07" w:rsidRDefault="00672CA3" w:rsidP="00672CA3">
      <w:pPr>
        <w:jc w:val="center"/>
        <w:rPr>
          <w:rFonts w:cstheme="minorHAnsi"/>
          <w:bCs/>
          <w:i/>
          <w:iCs/>
          <w:color w:val="0A0A0A"/>
          <w:shd w:val="clear" w:color="auto" w:fill="FFFFFF"/>
        </w:rPr>
      </w:pPr>
      <w:r w:rsidRPr="00902D07">
        <w:rPr>
          <w:rFonts w:cstheme="minorHAnsi"/>
          <w:bCs/>
          <w:noProof/>
          <w:color w:val="0A0A0A"/>
          <w:shd w:val="clear" w:color="auto" w:fill="FFFFFF"/>
        </w:rPr>
        <mc:AlternateContent>
          <mc:Choice Requires="wps">
            <w:drawing>
              <wp:anchor distT="45720" distB="45720" distL="114300" distR="114300" simplePos="0" relativeHeight="251699200" behindDoc="0" locked="0" layoutInCell="1" allowOverlap="1" wp14:anchorId="4B1C53E9" wp14:editId="18CBE09F">
                <wp:simplePos x="0" y="0"/>
                <wp:positionH relativeFrom="column">
                  <wp:posOffset>101600</wp:posOffset>
                </wp:positionH>
                <wp:positionV relativeFrom="paragraph">
                  <wp:posOffset>1024890</wp:posOffset>
                </wp:positionV>
                <wp:extent cx="6804660" cy="2370455"/>
                <wp:effectExtent l="0" t="0" r="15240" b="107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2370455"/>
                        </a:xfrm>
                        <a:prstGeom prst="rect">
                          <a:avLst/>
                        </a:prstGeom>
                        <a:solidFill>
                          <a:srgbClr val="FFFFFF"/>
                        </a:solidFill>
                        <a:ln w="9525">
                          <a:solidFill>
                            <a:srgbClr val="000000"/>
                          </a:solidFill>
                          <a:miter lim="800000"/>
                          <a:headEnd/>
                          <a:tailEnd/>
                        </a:ln>
                      </wps:spPr>
                      <wps:txbx>
                        <w:txbxContent>
                          <w:p w:rsidR="00672CA3" w:rsidRDefault="00672CA3" w:rsidP="00672CA3">
                            <w:r>
                              <w:t>[Describe how session will or will not include EISJ]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C53E9" id="_x0000_s1036" type="#_x0000_t202" style="position:absolute;left:0;text-align:left;margin-left:8pt;margin-top:80.7pt;width:535.8pt;height:186.6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ntJgIAAE4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">
                <v:textbox>
                  <w:txbxContent>
                    <w:p w:rsidR="00672CA3" w:rsidRDefault="00672CA3" w:rsidP="00672CA3">
                      <w:r>
                        <w:t>[Describe how session will or will not include EISJ]</w:t>
                      </w:r>
                    </w:p>
                  </w:txbxContent>
                </v:textbox>
                <w10:wrap type="square"/>
              </v:shape>
            </w:pict>
          </mc:Fallback>
        </mc:AlternateContent>
      </w:r>
      <w:r w:rsidRPr="00902D07">
        <w:rPr>
          <w:rFonts w:cstheme="minorHAnsi"/>
          <w:i/>
          <w:iCs/>
          <w:color w:val="0A0A0A"/>
          <w:shd w:val="clear" w:color="auto" w:fill="FEFEFE"/>
        </w:rPr>
        <w:t>If your session will include aspects of equity, inclusion, and social justice, please describe how your presentation will include conversations about </w:t>
      </w:r>
      <w:r w:rsidRPr="00902D07">
        <w:rPr>
          <w:rStyle w:val="Strong"/>
          <w:rFonts w:cstheme="minorHAnsi"/>
          <w:i/>
          <w:iCs/>
          <w:color w:val="0A0A0A"/>
          <w:shd w:val="clear" w:color="auto" w:fill="FEFEFE"/>
        </w:rPr>
        <w:t>populations historically marginalized by systems of higher education </w:t>
      </w:r>
      <w:r w:rsidRPr="00902D07">
        <w:rPr>
          <w:rFonts w:cstheme="minorHAnsi"/>
          <w:i/>
          <w:iCs/>
          <w:color w:val="0A0A0A"/>
          <w:shd w:val="clear" w:color="auto" w:fill="FEFEFE"/>
        </w:rPr>
        <w:t>(e.g. students of color, LGBTQIA+ students, international students, students with ability differences, undocumented students, etc.) or</w:t>
      </w:r>
      <w:r w:rsidRPr="00902D07">
        <w:rPr>
          <w:rStyle w:val="Strong"/>
          <w:rFonts w:cstheme="minorHAnsi"/>
          <w:i/>
          <w:iCs/>
          <w:color w:val="0A0A0A"/>
          <w:shd w:val="clear" w:color="auto" w:fill="FEFEFE"/>
        </w:rPr>
        <w:t> systemic oppression</w:t>
      </w:r>
      <w:r w:rsidRPr="00902D07">
        <w:rPr>
          <w:rFonts w:cstheme="minorHAnsi"/>
          <w:i/>
          <w:iCs/>
          <w:color w:val="0A0A0A"/>
          <w:shd w:val="clear" w:color="auto" w:fill="FEFEFE"/>
        </w:rPr>
        <w:t> (e.g. colonization, racial oppression and trauma, restrictive statewide policy for trans students' rights, etc.).</w:t>
      </w:r>
    </w:p>
    <w:p w:rsidR="00672CA3" w:rsidRDefault="00672CA3" w:rsidP="00672CA3">
      <w:pPr>
        <w:jc w:val="center"/>
        <w:rPr>
          <w:rFonts w:cstheme="minorHAnsi"/>
          <w:bCs/>
          <w:iCs/>
          <w:color w:val="0A0A0A"/>
          <w:shd w:val="clear" w:color="auto" w:fill="FFFFFF"/>
        </w:rPr>
      </w:pPr>
    </w:p>
    <w:p w:rsidR="00672CA3" w:rsidRDefault="00672CA3" w:rsidP="00672CA3">
      <w:pPr>
        <w:rPr>
          <w:rStyle w:val="Strong"/>
          <w:rFonts w:ascii="Arial" w:hAnsi="Arial" w:cs="Arial"/>
          <w:color w:val="0A0A0A"/>
          <w:shd w:val="clear" w:color="auto" w:fill="FFFFFF"/>
        </w:rPr>
      </w:pPr>
      <w:r w:rsidRPr="009D216F">
        <w:rPr>
          <w:rStyle w:val="Strong"/>
          <w:rFonts w:ascii="Arial" w:hAnsi="Arial" w:cs="Arial"/>
          <w:color w:val="0A0A0A"/>
          <w:shd w:val="clear" w:color="auto" w:fill="FFFFFF"/>
        </w:rPr>
        <w:t xml:space="preserve">SECTION </w:t>
      </w:r>
      <w:r>
        <w:rPr>
          <w:rStyle w:val="Strong"/>
          <w:rFonts w:ascii="Arial" w:hAnsi="Arial" w:cs="Arial"/>
          <w:color w:val="0A0A0A"/>
          <w:shd w:val="clear" w:color="auto" w:fill="FFFFFF"/>
        </w:rPr>
        <w:t>FIVE (</w:t>
      </w:r>
      <w:r w:rsidRPr="00902D07">
        <w:rPr>
          <w:rStyle w:val="Strong"/>
          <w:rFonts w:ascii="Arial" w:hAnsi="Arial" w:cs="Arial"/>
          <w:i/>
          <w:color w:val="0A0A0A"/>
          <w:shd w:val="clear" w:color="auto" w:fill="FFFFFF"/>
        </w:rPr>
        <w:t xml:space="preserve">Option </w:t>
      </w:r>
      <w:r>
        <w:rPr>
          <w:rStyle w:val="Strong"/>
          <w:rFonts w:ascii="Arial" w:hAnsi="Arial" w:cs="Arial"/>
          <w:i/>
          <w:color w:val="0A0A0A"/>
          <w:shd w:val="clear" w:color="auto" w:fill="FFFFFF"/>
        </w:rPr>
        <w:t>4</w:t>
      </w:r>
      <w:r>
        <w:rPr>
          <w:rStyle w:val="Strong"/>
          <w:rFonts w:ascii="Arial" w:hAnsi="Arial" w:cs="Arial"/>
          <w:color w:val="0A0A0A"/>
          <w:shd w:val="clear" w:color="auto" w:fill="FFFFFF"/>
        </w:rPr>
        <w:t>)</w:t>
      </w:r>
      <w:r w:rsidRPr="009D216F">
        <w:rPr>
          <w:rStyle w:val="Strong"/>
          <w:rFonts w:ascii="Arial" w:hAnsi="Arial" w:cs="Arial"/>
          <w:color w:val="0A0A0A"/>
          <w:shd w:val="clear" w:color="auto" w:fill="FFFFFF"/>
        </w:rPr>
        <w:t xml:space="preserve">: </w:t>
      </w:r>
      <w:r>
        <w:rPr>
          <w:rStyle w:val="Strong"/>
          <w:rFonts w:ascii="Arial" w:hAnsi="Arial" w:cs="Arial"/>
          <w:color w:val="0A0A0A"/>
          <w:shd w:val="clear" w:color="auto" w:fill="FFFFFF"/>
        </w:rPr>
        <w:t>Mini-burst Session Information</w:t>
      </w:r>
    </w:p>
    <w:p w:rsidR="00672CA3" w:rsidRDefault="00672CA3" w:rsidP="00672CA3">
      <w:pPr>
        <w:ind w:left="360"/>
        <w:jc w:val="center"/>
        <w:rPr>
          <w:rStyle w:val="Strong"/>
          <w:rFonts w:ascii="Arial" w:hAnsi="Arial" w:cs="Arial"/>
          <w:color w:val="0A0A0A"/>
          <w:u w:val="single"/>
          <w:shd w:val="clear" w:color="auto" w:fill="FFFFFF"/>
        </w:rPr>
      </w:pPr>
      <w:r w:rsidRPr="00212B6A">
        <w:rPr>
          <w:rStyle w:val="Strong"/>
          <w:rFonts w:ascii="Arial" w:hAnsi="Arial" w:cs="Arial"/>
          <w:color w:val="0A0A0A"/>
          <w:highlight w:val="yellow"/>
          <w:u w:val="single"/>
          <w:shd w:val="clear" w:color="auto" w:fill="FFFFFF"/>
        </w:rPr>
        <w:t>ONLY COMPLETE THIS SECTION IF</w:t>
      </w:r>
      <w:r w:rsidRPr="00672CA3">
        <w:rPr>
          <w:rStyle w:val="Strong"/>
          <w:rFonts w:ascii="Arial" w:hAnsi="Arial" w:cs="Arial"/>
          <w:color w:val="0A0A0A"/>
          <w:highlight w:val="yellow"/>
          <w:u w:val="single"/>
          <w:shd w:val="clear" w:color="auto" w:fill="FFFFFF"/>
        </w:rPr>
        <w:t xml:space="preserve"> ‘Mini-burst Session’ </w:t>
      </w:r>
      <w:r w:rsidRPr="00212B6A">
        <w:rPr>
          <w:rStyle w:val="Strong"/>
          <w:rFonts w:ascii="Arial" w:hAnsi="Arial" w:cs="Arial"/>
          <w:color w:val="0A0A0A"/>
          <w:highlight w:val="yellow"/>
          <w:u w:val="single"/>
          <w:shd w:val="clear" w:color="auto" w:fill="FFFFFF"/>
        </w:rPr>
        <w:t>IS SELECTED ABOVE</w:t>
      </w:r>
    </w:p>
    <w:p w:rsidR="00672CA3" w:rsidRPr="005C160C" w:rsidRDefault="00672CA3" w:rsidP="00672CA3">
      <w:pPr>
        <w:ind w:left="360"/>
        <w:jc w:val="center"/>
        <w:rPr>
          <w:rStyle w:val="Strong"/>
          <w:rFonts w:ascii="Arial" w:hAnsi="Arial" w:cs="Arial"/>
          <w:color w:val="0A0A0A"/>
          <w:u w:val="single"/>
          <w:shd w:val="clear" w:color="auto" w:fill="FFFFFF"/>
        </w:rPr>
      </w:pPr>
      <w:r w:rsidRPr="005C160C">
        <w:rPr>
          <w:rStyle w:val="Strong"/>
          <w:rFonts w:ascii="Arial" w:hAnsi="Arial" w:cs="Arial"/>
          <w:color w:val="0A0A0A"/>
          <w:u w:val="single"/>
          <w:shd w:val="clear" w:color="auto" w:fill="FFFFFF"/>
        </w:rPr>
        <w:t>DO NOT COMPLETE SECTION IF</w:t>
      </w:r>
      <w:r w:rsidRPr="00902D07">
        <w:rPr>
          <w:rStyle w:val="Strong"/>
          <w:rFonts w:ascii="Arial" w:hAnsi="Arial" w:cs="Arial"/>
          <w:color w:val="0A0A0A"/>
          <w:u w:val="single"/>
          <w:shd w:val="clear" w:color="auto" w:fill="FFFFFF"/>
        </w:rPr>
        <w:t>, ‘General Interest Session’, ‘Extended General Interest Session’, ‘Pre-Conference Session</w:t>
      </w:r>
      <w:r>
        <w:rPr>
          <w:rStyle w:val="Strong"/>
          <w:rFonts w:ascii="Arial" w:hAnsi="Arial" w:cs="Arial"/>
          <w:color w:val="0A0A0A"/>
          <w:u w:val="single"/>
          <w:shd w:val="clear" w:color="auto" w:fill="FFFFFF"/>
        </w:rPr>
        <w:t>’,</w:t>
      </w:r>
      <w:r w:rsidRPr="00902D07">
        <w:rPr>
          <w:rStyle w:val="Strong"/>
          <w:rFonts w:ascii="Arial" w:hAnsi="Arial" w:cs="Arial"/>
          <w:color w:val="0A0A0A"/>
          <w:u w:val="single"/>
          <w:shd w:val="clear" w:color="auto" w:fill="FFFFFF"/>
        </w:rPr>
        <w:t xml:space="preserve"> ‘Pre-Conference </w:t>
      </w:r>
      <w:r w:rsidRPr="00672CA3">
        <w:rPr>
          <w:rStyle w:val="Strong"/>
          <w:rFonts w:ascii="Arial" w:hAnsi="Arial" w:cs="Arial"/>
          <w:color w:val="0A0A0A"/>
          <w:u w:val="single"/>
          <w:shd w:val="clear" w:color="auto" w:fill="FFFFFF"/>
        </w:rPr>
        <w:t>Institute’, ‘Roundtable Discussion’,</w:t>
      </w:r>
      <w:r>
        <w:rPr>
          <w:rStyle w:val="Strong"/>
          <w:rFonts w:ascii="Arial" w:hAnsi="Arial" w:cs="Arial"/>
          <w:color w:val="0A0A0A"/>
          <w:u w:val="single"/>
          <w:shd w:val="clear" w:color="auto" w:fill="FFFFFF"/>
        </w:rPr>
        <w:t xml:space="preserve"> </w:t>
      </w:r>
      <w:r w:rsidRPr="00672CA3">
        <w:rPr>
          <w:rStyle w:val="Strong"/>
          <w:rFonts w:ascii="Arial" w:hAnsi="Arial" w:cs="Arial"/>
          <w:color w:val="0A0A0A"/>
          <w:u w:val="single"/>
        </w:rPr>
        <w:t xml:space="preserve">or ‘Poster Session’ </w:t>
      </w:r>
      <w:r w:rsidRPr="005C160C">
        <w:rPr>
          <w:rStyle w:val="Strong"/>
          <w:rFonts w:ascii="Arial" w:hAnsi="Arial" w:cs="Arial"/>
          <w:color w:val="0A0A0A"/>
          <w:u w:val="single"/>
          <w:shd w:val="clear" w:color="auto" w:fill="FFFFFF"/>
        </w:rPr>
        <w:t>IS SELECTED ABOVE</w:t>
      </w:r>
      <w:r>
        <w:rPr>
          <w:rStyle w:val="Strong"/>
          <w:rFonts w:ascii="Arial" w:hAnsi="Arial" w:cs="Arial"/>
          <w:color w:val="0A0A0A"/>
          <w:u w:val="single"/>
          <w:shd w:val="clear" w:color="auto" w:fill="FFFFFF"/>
        </w:rPr>
        <w:t xml:space="preserve"> – NAVIGATE TO SECTION FIVE OPTION 1, 2, OR 3</w:t>
      </w:r>
    </w:p>
    <w:p w:rsidR="00672CA3" w:rsidRPr="00672CA3" w:rsidRDefault="00672CA3" w:rsidP="00672CA3">
      <w:pPr>
        <w:jc w:val="center"/>
        <w:rPr>
          <w:rFonts w:cstheme="minorHAnsi"/>
          <w:bCs/>
          <w:iCs/>
          <w:color w:val="0A0A0A"/>
          <w:shd w:val="clear" w:color="auto" w:fill="FFFFFF"/>
        </w:rPr>
      </w:pPr>
    </w:p>
    <w:p w:rsidR="00A675A2" w:rsidRDefault="00A675A2" w:rsidP="00A675A2">
      <w:pPr>
        <w:rPr>
          <w:rStyle w:val="Strong"/>
          <w:rFonts w:ascii="Arial" w:hAnsi="Arial" w:cs="Arial"/>
          <w:color w:val="0A0A0A"/>
          <w:shd w:val="clear" w:color="auto" w:fill="FFFFFF"/>
        </w:rPr>
      </w:pPr>
      <w:r>
        <w:rPr>
          <w:rStyle w:val="Strong"/>
          <w:rFonts w:ascii="Arial" w:hAnsi="Arial" w:cs="Arial"/>
          <w:color w:val="0A0A0A"/>
          <w:shd w:val="clear" w:color="auto" w:fill="FFFFFF"/>
        </w:rPr>
        <w:t>Mini-burst Session Information</w:t>
      </w:r>
    </w:p>
    <w:p w:rsidR="00A675A2" w:rsidRPr="00A675A2" w:rsidRDefault="00A675A2" w:rsidP="00A675A2">
      <w:pPr>
        <w:rPr>
          <w:rFonts w:cstheme="minorHAnsi"/>
          <w:b/>
          <w:bCs/>
          <w:color w:val="0A0A0A"/>
          <w:shd w:val="clear" w:color="auto" w:fill="FFFFFF"/>
        </w:rPr>
      </w:pPr>
      <w:r w:rsidRPr="00A675A2">
        <w:rPr>
          <w:rFonts w:cstheme="minorHAnsi"/>
          <w:color w:val="0A0A0A"/>
          <w:shd w:val="clear" w:color="auto" w:fill="FEFEFE"/>
        </w:rPr>
        <w:t>Mini-burst sessions will allow for participants to connect around a topic in a short, focused way. Topics discussed or connections made in mini-burst sessions can carry through the conference and beyond. Mini-burst sessions may also be utilized for networking with other attendees around a specific topic</w:t>
      </w:r>
    </w:p>
    <w:p w:rsidR="00A675A2" w:rsidRDefault="00A675A2" w:rsidP="00A85FBC">
      <w:pPr>
        <w:jc w:val="center"/>
        <w:rPr>
          <w:rFonts w:cstheme="minorHAnsi"/>
          <w:b/>
          <w:bCs/>
          <w:color w:val="0A0A0A"/>
          <w:shd w:val="clear" w:color="auto" w:fill="FFFFFF"/>
        </w:rPr>
      </w:pPr>
      <w:r>
        <w:rPr>
          <w:rFonts w:cstheme="minorHAnsi"/>
          <w:b/>
          <w:bCs/>
          <w:color w:val="0A0A0A"/>
          <w:shd w:val="clear" w:color="auto" w:fill="FFFFFF"/>
        </w:rPr>
        <w:t>Discussion Topic</w:t>
      </w:r>
    </w:p>
    <w:p w:rsidR="00A675A2" w:rsidRDefault="00A675A2" w:rsidP="00A85FBC">
      <w:pPr>
        <w:jc w:val="center"/>
        <w:rPr>
          <w:rFonts w:cstheme="minorHAnsi"/>
          <w:i/>
          <w:iCs/>
          <w:color w:val="0A0A0A"/>
          <w:shd w:val="clear" w:color="auto" w:fill="FEFEFE"/>
        </w:rPr>
      </w:pPr>
      <w:r w:rsidRPr="00902D07">
        <w:rPr>
          <w:rFonts w:cstheme="minorHAnsi"/>
          <w:bCs/>
          <w:noProof/>
          <w:color w:val="0A0A0A"/>
          <w:shd w:val="clear" w:color="auto" w:fill="FFFFFF"/>
        </w:rPr>
        <mc:AlternateContent>
          <mc:Choice Requires="wps">
            <w:drawing>
              <wp:anchor distT="45720" distB="45720" distL="114300" distR="114300" simplePos="0" relativeHeight="251701248" behindDoc="0" locked="0" layoutInCell="1" allowOverlap="1" wp14:anchorId="1795D3C3" wp14:editId="69E9A033">
                <wp:simplePos x="0" y="0"/>
                <wp:positionH relativeFrom="column">
                  <wp:posOffset>0</wp:posOffset>
                </wp:positionH>
                <wp:positionV relativeFrom="paragraph">
                  <wp:posOffset>513080</wp:posOffset>
                </wp:positionV>
                <wp:extent cx="6804660" cy="1735455"/>
                <wp:effectExtent l="0" t="0" r="15240" b="1714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1735455"/>
                        </a:xfrm>
                        <a:prstGeom prst="rect">
                          <a:avLst/>
                        </a:prstGeom>
                        <a:solidFill>
                          <a:srgbClr val="FFFFFF"/>
                        </a:solidFill>
                        <a:ln w="9525">
                          <a:solidFill>
                            <a:srgbClr val="000000"/>
                          </a:solidFill>
                          <a:miter lim="800000"/>
                          <a:headEnd/>
                          <a:tailEnd/>
                        </a:ln>
                      </wps:spPr>
                      <wps:txbx>
                        <w:txbxContent>
                          <w:p w:rsidR="00A675A2" w:rsidRDefault="00A675A2" w:rsidP="00A675A2">
                            <w:r>
                              <w:t xml:space="preserve">[Enter </w:t>
                            </w:r>
                            <w:r>
                              <w:t>Discussion</w:t>
                            </w:r>
                            <w:r>
                              <w:t xml:space="preserve"> Topic]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5D3C3" id="_x0000_s1037" type="#_x0000_t202" style="position:absolute;left:0;text-align:left;margin-left:0;margin-top:40.4pt;width:535.8pt;height:136.6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">
                <v:textbox>
                  <w:txbxContent>
                    <w:p w:rsidR="00A675A2" w:rsidRDefault="00A675A2" w:rsidP="00A675A2">
                      <w:r>
                        <w:t xml:space="preserve">[Enter </w:t>
                      </w:r>
                      <w:r>
                        <w:t>Discussion</w:t>
                      </w:r>
                      <w:r>
                        <w:t xml:space="preserve"> Topic]</w:t>
                      </w:r>
                    </w:p>
                  </w:txbxContent>
                </v:textbox>
                <w10:wrap type="square"/>
              </v:shape>
            </w:pict>
          </mc:Fallback>
        </mc:AlternateContent>
      </w:r>
      <w:r w:rsidRPr="00A675A2">
        <w:rPr>
          <w:rFonts w:cstheme="minorHAnsi"/>
          <w:i/>
          <w:iCs/>
          <w:color w:val="0A0A0A"/>
          <w:shd w:val="clear" w:color="auto" w:fill="FEFEFE"/>
        </w:rPr>
        <w:t>Please describe the main topic of the discussion, who would benefit, and what attendees would gain from attending. Reviewers will rely on this description to enhance their understanding of the goals for the proposal.</w:t>
      </w:r>
    </w:p>
    <w:p w:rsidR="00A675A2" w:rsidRDefault="00A675A2" w:rsidP="00A85FBC">
      <w:pPr>
        <w:jc w:val="center"/>
        <w:rPr>
          <w:rFonts w:cstheme="minorHAnsi"/>
          <w:i/>
          <w:iCs/>
          <w:color w:val="0A0A0A"/>
          <w:shd w:val="clear" w:color="auto" w:fill="FEFEFE"/>
        </w:rPr>
      </w:pPr>
    </w:p>
    <w:p w:rsidR="00A675A2" w:rsidRPr="00A85FBC" w:rsidRDefault="00A675A2" w:rsidP="00A675A2">
      <w:pPr>
        <w:jc w:val="center"/>
        <w:rPr>
          <w:rFonts w:cstheme="minorHAnsi"/>
          <w:bCs/>
          <w:i/>
          <w:iCs/>
          <w:color w:val="0A0A0A"/>
          <w:shd w:val="clear" w:color="auto" w:fill="FFFFFF"/>
        </w:rPr>
      </w:pPr>
      <w:r w:rsidRPr="00A85FBC">
        <w:rPr>
          <w:rFonts w:cstheme="minorHAnsi"/>
          <w:b/>
          <w:bCs/>
          <w:color w:val="0A0A0A"/>
          <w:shd w:val="clear" w:color="auto" w:fill="FFFFFF"/>
        </w:rPr>
        <w:t>Relevance to Equity, Inclusion, and Social Justice</w:t>
      </w:r>
      <w:r w:rsidRPr="00A85FBC">
        <w:rPr>
          <w:rFonts w:cstheme="minorHAnsi"/>
          <w:bCs/>
          <w:color w:val="0A0A0A"/>
          <w:shd w:val="clear" w:color="auto" w:fill="FFFFFF"/>
        </w:rPr>
        <w:t xml:space="preserve"> </w:t>
      </w:r>
    </w:p>
    <w:p w:rsidR="00A675A2" w:rsidRPr="00A85FBC" w:rsidRDefault="00A675A2" w:rsidP="00A675A2">
      <w:pPr>
        <w:jc w:val="center"/>
        <w:rPr>
          <w:rFonts w:cstheme="minorHAnsi"/>
          <w:bCs/>
          <w:color w:val="0A0A0A"/>
          <w:shd w:val="clear" w:color="auto" w:fill="FFFFFF"/>
        </w:rPr>
      </w:pPr>
      <w:r w:rsidRPr="00A85FBC">
        <w:rPr>
          <w:rFonts w:cstheme="minorHAnsi"/>
          <w:bCs/>
          <w:i/>
          <w:iCs/>
          <w:color w:val="0A0A0A"/>
          <w:shd w:val="clear" w:color="auto" w:fill="FFFFFF"/>
        </w:rPr>
        <w:t>In a reflection of NASPA's continued strategic commitment to contribute to equity, inclusion, and social justice, conference committees for the NASPA Strategies Conferences will consider how presentations integrate concerns related to systemic oppression and health inequities.</w:t>
      </w:r>
    </w:p>
    <w:p w:rsidR="00A675A2" w:rsidRPr="00902D07" w:rsidRDefault="00A675A2" w:rsidP="00A675A2">
      <w:pPr>
        <w:jc w:val="center"/>
        <w:rPr>
          <w:rFonts w:cstheme="minorHAnsi"/>
          <w:bCs/>
          <w:i/>
          <w:iCs/>
          <w:color w:val="0A0A0A"/>
          <w:shd w:val="clear" w:color="auto" w:fill="FFFFFF"/>
        </w:rPr>
      </w:pPr>
      <w:r w:rsidRPr="00902D07">
        <w:rPr>
          <w:rFonts w:cstheme="minorHAnsi"/>
          <w:bCs/>
          <w:noProof/>
          <w:color w:val="0A0A0A"/>
          <w:shd w:val="clear" w:color="auto" w:fill="FFFFFF"/>
        </w:rPr>
        <mc:AlternateContent>
          <mc:Choice Requires="wps">
            <w:drawing>
              <wp:anchor distT="45720" distB="45720" distL="114300" distR="114300" simplePos="0" relativeHeight="251703296" behindDoc="0" locked="0" layoutInCell="1" allowOverlap="1" wp14:anchorId="7F38136B" wp14:editId="254DF206">
                <wp:simplePos x="0" y="0"/>
                <wp:positionH relativeFrom="column">
                  <wp:posOffset>101600</wp:posOffset>
                </wp:positionH>
                <wp:positionV relativeFrom="paragraph">
                  <wp:posOffset>1025525</wp:posOffset>
                </wp:positionV>
                <wp:extent cx="6804660" cy="1938655"/>
                <wp:effectExtent l="0" t="0" r="15240" b="2349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1938655"/>
                        </a:xfrm>
                        <a:prstGeom prst="rect">
                          <a:avLst/>
                        </a:prstGeom>
                        <a:solidFill>
                          <a:srgbClr val="FFFFFF"/>
                        </a:solidFill>
                        <a:ln w="9525">
                          <a:solidFill>
                            <a:srgbClr val="000000"/>
                          </a:solidFill>
                          <a:miter lim="800000"/>
                          <a:headEnd/>
                          <a:tailEnd/>
                        </a:ln>
                      </wps:spPr>
                      <wps:txbx>
                        <w:txbxContent>
                          <w:p w:rsidR="00A675A2" w:rsidRDefault="00A675A2" w:rsidP="00A675A2">
                            <w:r>
                              <w:t>[Describe how session will or will not include EISJ]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8136B" id="_x0000_s1038" type="#_x0000_t202" style="position:absolute;left:0;text-align:left;margin-left:8pt;margin-top:80.75pt;width:535.8pt;height:152.6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ZzKAIAAE4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">
                <v:textbox>
                  <w:txbxContent>
                    <w:p w:rsidR="00A675A2" w:rsidRDefault="00A675A2" w:rsidP="00A675A2">
                      <w:r>
                        <w:t>[Describe how session will or will not include EISJ]</w:t>
                      </w:r>
                    </w:p>
                  </w:txbxContent>
                </v:textbox>
                <w10:wrap type="square"/>
              </v:shape>
            </w:pict>
          </mc:Fallback>
        </mc:AlternateContent>
      </w:r>
      <w:r w:rsidRPr="00902D07">
        <w:rPr>
          <w:rFonts w:cstheme="minorHAnsi"/>
          <w:i/>
          <w:iCs/>
          <w:color w:val="0A0A0A"/>
          <w:shd w:val="clear" w:color="auto" w:fill="FEFEFE"/>
        </w:rPr>
        <w:t>If your session will include aspects of equity, inclusion, and social justice, please describe how your presentation will include conversations about </w:t>
      </w:r>
      <w:r w:rsidRPr="00902D07">
        <w:rPr>
          <w:rStyle w:val="Strong"/>
          <w:rFonts w:cstheme="minorHAnsi"/>
          <w:i/>
          <w:iCs/>
          <w:color w:val="0A0A0A"/>
          <w:shd w:val="clear" w:color="auto" w:fill="FEFEFE"/>
        </w:rPr>
        <w:t>populations historically marginalized by systems of higher education </w:t>
      </w:r>
      <w:r w:rsidRPr="00902D07">
        <w:rPr>
          <w:rFonts w:cstheme="minorHAnsi"/>
          <w:i/>
          <w:iCs/>
          <w:color w:val="0A0A0A"/>
          <w:shd w:val="clear" w:color="auto" w:fill="FEFEFE"/>
        </w:rPr>
        <w:t>(e.g. students of color, LGBTQIA+ students, international students, students with ability differences, undocumented students, etc.) or</w:t>
      </w:r>
      <w:r w:rsidRPr="00902D07">
        <w:rPr>
          <w:rStyle w:val="Strong"/>
          <w:rFonts w:cstheme="minorHAnsi"/>
          <w:i/>
          <w:iCs/>
          <w:color w:val="0A0A0A"/>
          <w:shd w:val="clear" w:color="auto" w:fill="FEFEFE"/>
        </w:rPr>
        <w:t> systemic oppression</w:t>
      </w:r>
      <w:r w:rsidRPr="00902D07">
        <w:rPr>
          <w:rFonts w:cstheme="minorHAnsi"/>
          <w:i/>
          <w:iCs/>
          <w:color w:val="0A0A0A"/>
          <w:shd w:val="clear" w:color="auto" w:fill="FEFEFE"/>
        </w:rPr>
        <w:t> (e.g. colonization, racial oppression and trauma, restrictive statewide policy for trans students' rights, etc.).</w:t>
      </w:r>
    </w:p>
    <w:p w:rsidR="00A675A2" w:rsidRDefault="00A675A2" w:rsidP="00A85FBC">
      <w:pPr>
        <w:jc w:val="center"/>
        <w:rPr>
          <w:rFonts w:cstheme="minorHAnsi"/>
          <w:iCs/>
          <w:color w:val="0A0A0A"/>
          <w:shd w:val="clear" w:color="auto" w:fill="FEFEFE"/>
        </w:rPr>
      </w:pPr>
    </w:p>
    <w:p w:rsidR="00A675A2" w:rsidRDefault="00A675A2" w:rsidP="00A85FBC">
      <w:pPr>
        <w:jc w:val="center"/>
        <w:rPr>
          <w:rFonts w:cstheme="minorHAnsi"/>
          <w:b/>
          <w:iCs/>
          <w:color w:val="0A0A0A"/>
          <w:shd w:val="clear" w:color="auto" w:fill="FEFEFE"/>
        </w:rPr>
      </w:pPr>
      <w:r>
        <w:rPr>
          <w:rFonts w:cstheme="minorHAnsi"/>
          <w:b/>
          <w:iCs/>
          <w:color w:val="0A0A0A"/>
          <w:shd w:val="clear" w:color="auto" w:fill="FEFEFE"/>
        </w:rPr>
        <w:t>A/V Needs</w:t>
      </w:r>
    </w:p>
    <w:p w:rsidR="00A675A2" w:rsidRDefault="00A675A2" w:rsidP="00A675A2">
      <w:pPr>
        <w:rPr>
          <w:rFonts w:cstheme="minorHAnsi"/>
          <w:bCs/>
          <w:i/>
          <w:iCs/>
          <w:color w:val="0A0A0A"/>
          <w:shd w:val="clear" w:color="auto" w:fill="FFFFFF"/>
        </w:rPr>
      </w:pPr>
      <w:r w:rsidRPr="00A675A2">
        <w:rPr>
          <w:rFonts w:cstheme="minorHAnsi"/>
          <w:bCs/>
          <w:i/>
          <w:iCs/>
          <w:color w:val="0A0A0A"/>
          <w:shd w:val="clear" w:color="auto" w:fill="FFFFFF"/>
        </w:rPr>
        <w:t>Will you require a screen and projector to introduce your topic?</w:t>
      </w:r>
    </w:p>
    <w:p w:rsidR="00A675A2" w:rsidRDefault="00A675A2" w:rsidP="006B7B61">
      <w:pPr>
        <w:pStyle w:val="ListParagraph"/>
        <w:numPr>
          <w:ilvl w:val="0"/>
          <w:numId w:val="10"/>
        </w:numPr>
        <w:rPr>
          <w:rFonts w:cstheme="minorHAnsi"/>
          <w:bCs/>
          <w:color w:val="0A0A0A"/>
          <w:shd w:val="clear" w:color="auto" w:fill="FFFFFF"/>
        </w:rPr>
      </w:pPr>
      <w:r>
        <w:rPr>
          <w:rFonts w:cstheme="minorHAnsi"/>
          <w:bCs/>
          <w:color w:val="0A0A0A"/>
          <w:shd w:val="clear" w:color="auto" w:fill="FFFFFF"/>
        </w:rPr>
        <w:t>Yes</w:t>
      </w:r>
    </w:p>
    <w:p w:rsidR="00A675A2" w:rsidRPr="00A675A2" w:rsidRDefault="00A675A2" w:rsidP="006B7B61">
      <w:pPr>
        <w:pStyle w:val="ListParagraph"/>
        <w:numPr>
          <w:ilvl w:val="0"/>
          <w:numId w:val="10"/>
        </w:numPr>
        <w:rPr>
          <w:rFonts w:cstheme="minorHAnsi"/>
          <w:bCs/>
          <w:color w:val="0A0A0A"/>
          <w:shd w:val="clear" w:color="auto" w:fill="FFFFFF"/>
        </w:rPr>
      </w:pPr>
      <w:r>
        <w:rPr>
          <w:rFonts w:cstheme="minorHAnsi"/>
          <w:bCs/>
          <w:color w:val="0A0A0A"/>
          <w:shd w:val="clear" w:color="auto" w:fill="FFFFFF"/>
        </w:rPr>
        <w:t>No</w:t>
      </w:r>
    </w:p>
    <w:p w:rsidR="00A675A2" w:rsidRDefault="00A675A2" w:rsidP="00A675A2">
      <w:pPr>
        <w:rPr>
          <w:rStyle w:val="Strong"/>
          <w:rFonts w:ascii="Arial" w:hAnsi="Arial" w:cs="Arial"/>
          <w:color w:val="0A0A0A"/>
          <w:shd w:val="clear" w:color="auto" w:fill="FFFFFF"/>
        </w:rPr>
      </w:pPr>
      <w:r w:rsidRPr="009D216F">
        <w:rPr>
          <w:rStyle w:val="Strong"/>
          <w:rFonts w:ascii="Arial" w:hAnsi="Arial" w:cs="Arial"/>
          <w:color w:val="0A0A0A"/>
          <w:shd w:val="clear" w:color="auto" w:fill="FFFFFF"/>
        </w:rPr>
        <w:t xml:space="preserve">SECTION </w:t>
      </w:r>
      <w:r>
        <w:rPr>
          <w:rStyle w:val="Strong"/>
          <w:rFonts w:ascii="Arial" w:hAnsi="Arial" w:cs="Arial"/>
          <w:color w:val="0A0A0A"/>
          <w:shd w:val="clear" w:color="auto" w:fill="FFFFFF"/>
        </w:rPr>
        <w:t>SIX</w:t>
      </w:r>
      <w:r>
        <w:rPr>
          <w:rStyle w:val="Strong"/>
          <w:rFonts w:ascii="Arial" w:hAnsi="Arial" w:cs="Arial"/>
          <w:color w:val="0A0A0A"/>
          <w:shd w:val="clear" w:color="auto" w:fill="FFFFFF"/>
        </w:rPr>
        <w:t>: Advertised Session Information</w:t>
      </w:r>
    </w:p>
    <w:p w:rsidR="00A675A2" w:rsidRPr="00A675A2" w:rsidRDefault="00A675A2" w:rsidP="00A675A2">
      <w:pPr>
        <w:pStyle w:val="NormalWeb"/>
        <w:shd w:val="clear" w:color="auto" w:fill="FEFEFE"/>
        <w:rPr>
          <w:rFonts w:asciiTheme="minorHAnsi" w:hAnsiTheme="minorHAnsi" w:cstheme="minorHAnsi"/>
          <w:color w:val="0A0A0A"/>
          <w:sz w:val="22"/>
          <w:szCs w:val="22"/>
        </w:rPr>
      </w:pPr>
      <w:r w:rsidRPr="00A675A2">
        <w:rPr>
          <w:rStyle w:val="Strong"/>
          <w:rFonts w:asciiTheme="minorHAnsi" w:hAnsiTheme="minorHAnsi" w:cstheme="minorHAnsi"/>
          <w:color w:val="0A0A0A"/>
          <w:sz w:val="22"/>
          <w:szCs w:val="22"/>
        </w:rPr>
        <w:t>The abstract, learning outcomes, competencies, and intended audience will be advertised in the event program book, website, mobile app, and other locations. Please follow the below requirements to ensure consistent quality content.</w:t>
      </w:r>
    </w:p>
    <w:p w:rsidR="00A675A2" w:rsidRPr="00A675A2" w:rsidRDefault="00A675A2" w:rsidP="00A675A2">
      <w:pPr>
        <w:pStyle w:val="NormalWeb"/>
        <w:shd w:val="clear" w:color="auto" w:fill="FEFEFE"/>
        <w:rPr>
          <w:rFonts w:asciiTheme="minorHAnsi" w:hAnsiTheme="minorHAnsi" w:cstheme="minorHAnsi"/>
          <w:color w:val="0A0A0A"/>
          <w:sz w:val="22"/>
          <w:szCs w:val="22"/>
        </w:rPr>
      </w:pPr>
      <w:r w:rsidRPr="00A675A2">
        <w:rPr>
          <w:rFonts w:asciiTheme="minorHAnsi" w:hAnsiTheme="minorHAnsi" w:cstheme="minorHAnsi"/>
          <w:color w:val="0A0A0A"/>
          <w:sz w:val="22"/>
          <w:szCs w:val="22"/>
        </w:rPr>
        <w:t>A well-written abstract and clear learning outcomes will help define the goals and outcomes of your session and convey what new knowledge or skills participants can expect to leave with. Additionally, the Planning Committees will be examining proposed learning outcomes when considering program submissions. Their assessment of the learning outcomes will contribute to their overall consideration of a program’s inclusion in the conference.</w:t>
      </w:r>
    </w:p>
    <w:p w:rsidR="00A675A2" w:rsidRPr="00A675A2" w:rsidRDefault="00A675A2" w:rsidP="00A675A2">
      <w:pPr>
        <w:pStyle w:val="NormalWeb"/>
        <w:shd w:val="clear" w:color="auto" w:fill="FEFEFE"/>
        <w:contextualSpacing/>
        <w:rPr>
          <w:rFonts w:asciiTheme="minorHAnsi" w:hAnsiTheme="minorHAnsi" w:cstheme="minorHAnsi"/>
          <w:color w:val="0A0A0A"/>
          <w:sz w:val="22"/>
          <w:szCs w:val="22"/>
        </w:rPr>
      </w:pPr>
      <w:r w:rsidRPr="00A675A2">
        <w:rPr>
          <w:rFonts w:asciiTheme="minorHAnsi" w:hAnsiTheme="minorHAnsi" w:cstheme="minorHAnsi"/>
          <w:color w:val="0A0A0A"/>
          <w:sz w:val="22"/>
          <w:szCs w:val="22"/>
        </w:rPr>
        <w:t>Abstract and Learning Outcomes Requirements:</w:t>
      </w:r>
    </w:p>
    <w:p w:rsidR="00A675A2" w:rsidRPr="00A675A2" w:rsidRDefault="00A675A2" w:rsidP="006B7B61">
      <w:pPr>
        <w:numPr>
          <w:ilvl w:val="0"/>
          <w:numId w:val="32"/>
        </w:numPr>
        <w:shd w:val="clear" w:color="auto" w:fill="FEFEFE"/>
        <w:spacing w:after="0" w:line="240" w:lineRule="auto"/>
        <w:rPr>
          <w:rFonts w:cstheme="minorHAnsi"/>
          <w:color w:val="0A0A0A"/>
        </w:rPr>
      </w:pPr>
      <w:r w:rsidRPr="00A675A2">
        <w:rPr>
          <w:rFonts w:cstheme="minorHAnsi"/>
          <w:color w:val="0A0A0A"/>
        </w:rPr>
        <w:t>Abstracts are limited to </w:t>
      </w:r>
      <w:r w:rsidRPr="00A675A2">
        <w:rPr>
          <w:rStyle w:val="Strong"/>
          <w:rFonts w:cstheme="minorHAnsi"/>
          <w:color w:val="0A0A0A"/>
        </w:rPr>
        <w:t>75 words or less</w:t>
      </w:r>
      <w:r w:rsidRPr="00A675A2">
        <w:rPr>
          <w:rFonts w:cstheme="minorHAnsi"/>
          <w:color w:val="0A0A0A"/>
        </w:rPr>
        <w:t>.</w:t>
      </w:r>
    </w:p>
    <w:p w:rsidR="00A675A2" w:rsidRPr="00A675A2" w:rsidRDefault="00A675A2" w:rsidP="006B7B61">
      <w:pPr>
        <w:numPr>
          <w:ilvl w:val="0"/>
          <w:numId w:val="32"/>
        </w:numPr>
        <w:shd w:val="clear" w:color="auto" w:fill="FEFEFE"/>
        <w:spacing w:after="0" w:line="240" w:lineRule="auto"/>
        <w:rPr>
          <w:rFonts w:cstheme="minorHAnsi"/>
          <w:color w:val="0A0A0A"/>
        </w:rPr>
      </w:pPr>
      <w:r w:rsidRPr="00A675A2">
        <w:rPr>
          <w:rFonts w:cstheme="minorHAnsi"/>
          <w:color w:val="0A0A0A"/>
        </w:rPr>
        <w:t>Abstracts may be edited for clarity in the final program by the Planning Committee or NASPA staff, as needed.</w:t>
      </w:r>
    </w:p>
    <w:p w:rsidR="00A675A2" w:rsidRPr="00A675A2" w:rsidRDefault="00A675A2" w:rsidP="006B7B61">
      <w:pPr>
        <w:numPr>
          <w:ilvl w:val="0"/>
          <w:numId w:val="32"/>
        </w:numPr>
        <w:shd w:val="clear" w:color="auto" w:fill="FEFEFE"/>
        <w:spacing w:after="0" w:line="240" w:lineRule="auto"/>
        <w:rPr>
          <w:rFonts w:cstheme="minorHAnsi"/>
          <w:color w:val="0A0A0A"/>
        </w:rPr>
      </w:pPr>
      <w:r w:rsidRPr="00A675A2">
        <w:rPr>
          <w:rFonts w:cstheme="minorHAnsi"/>
          <w:color w:val="0A0A0A"/>
        </w:rPr>
        <w:t>Do not include citations in your abstract.</w:t>
      </w:r>
    </w:p>
    <w:p w:rsidR="00A675A2" w:rsidRPr="00A675A2" w:rsidRDefault="00A675A2" w:rsidP="006B7B61">
      <w:pPr>
        <w:numPr>
          <w:ilvl w:val="0"/>
          <w:numId w:val="32"/>
        </w:numPr>
        <w:shd w:val="clear" w:color="auto" w:fill="FEFEFE"/>
        <w:spacing w:after="0" w:line="240" w:lineRule="auto"/>
        <w:rPr>
          <w:rFonts w:cstheme="minorHAnsi"/>
          <w:color w:val="0A0A0A"/>
        </w:rPr>
      </w:pPr>
      <w:r w:rsidRPr="00A675A2">
        <w:rPr>
          <w:rFonts w:cstheme="minorHAnsi"/>
          <w:color w:val="0A0A0A"/>
        </w:rPr>
        <w:t>Each proposal must include three learning outcomes.</w:t>
      </w:r>
    </w:p>
    <w:p w:rsidR="00A675A2" w:rsidRPr="00A675A2" w:rsidRDefault="00A675A2" w:rsidP="006B7B61">
      <w:pPr>
        <w:numPr>
          <w:ilvl w:val="0"/>
          <w:numId w:val="32"/>
        </w:numPr>
        <w:shd w:val="clear" w:color="auto" w:fill="FEFEFE"/>
        <w:spacing w:after="0" w:line="240" w:lineRule="auto"/>
        <w:rPr>
          <w:rFonts w:cstheme="minorHAnsi"/>
          <w:color w:val="0A0A0A"/>
        </w:rPr>
      </w:pPr>
      <w:r w:rsidRPr="00A675A2">
        <w:rPr>
          <w:rFonts w:cstheme="minorHAnsi"/>
          <w:color w:val="0A0A0A"/>
        </w:rPr>
        <w:t>No individual outcome can be longer than </w:t>
      </w:r>
      <w:r w:rsidRPr="00A675A2">
        <w:rPr>
          <w:rStyle w:val="Strong"/>
          <w:rFonts w:cstheme="minorHAnsi"/>
          <w:color w:val="0A0A0A"/>
        </w:rPr>
        <w:t>30 words</w:t>
      </w:r>
      <w:r w:rsidRPr="00A675A2">
        <w:rPr>
          <w:rFonts w:cstheme="minorHAnsi"/>
          <w:color w:val="0A0A0A"/>
        </w:rPr>
        <w:t>.</w:t>
      </w:r>
    </w:p>
    <w:p w:rsidR="00A675A2" w:rsidRPr="00A675A2" w:rsidRDefault="00A675A2" w:rsidP="006B7B61">
      <w:pPr>
        <w:numPr>
          <w:ilvl w:val="0"/>
          <w:numId w:val="32"/>
        </w:numPr>
        <w:shd w:val="clear" w:color="auto" w:fill="FEFEFE"/>
        <w:spacing w:after="0" w:line="240" w:lineRule="auto"/>
        <w:rPr>
          <w:rFonts w:cstheme="minorHAnsi"/>
          <w:color w:val="0A0A0A"/>
        </w:rPr>
      </w:pPr>
      <w:r w:rsidRPr="00A675A2">
        <w:rPr>
          <w:rFonts w:cstheme="minorHAnsi"/>
          <w:color w:val="0A0A0A"/>
        </w:rPr>
        <w:t>Consider the </w:t>
      </w:r>
      <w:hyperlink r:id="rId15" w:tgtFrame="_blank" w:history="1">
        <w:r w:rsidRPr="00A675A2">
          <w:rPr>
            <w:rStyle w:val="Hyperlink"/>
            <w:rFonts w:cstheme="minorHAnsi"/>
            <w:color w:val="2199E8"/>
          </w:rPr>
          <w:t>NASPA Professional Competencies</w:t>
        </w:r>
      </w:hyperlink>
      <w:r w:rsidRPr="00A675A2">
        <w:rPr>
          <w:rFonts w:cstheme="minorHAnsi"/>
          <w:color w:val="0A0A0A"/>
        </w:rPr>
        <w:t> when crafting learning outcomes.</w:t>
      </w:r>
    </w:p>
    <w:p w:rsidR="00A675A2" w:rsidRPr="00A675A2" w:rsidRDefault="00A675A2" w:rsidP="006B7B61">
      <w:pPr>
        <w:numPr>
          <w:ilvl w:val="0"/>
          <w:numId w:val="32"/>
        </w:numPr>
        <w:shd w:val="clear" w:color="auto" w:fill="FEFEFE"/>
        <w:spacing w:after="0" w:line="240" w:lineRule="auto"/>
        <w:rPr>
          <w:rFonts w:cstheme="minorHAnsi"/>
          <w:color w:val="0A0A0A"/>
        </w:rPr>
      </w:pPr>
      <w:r w:rsidRPr="00A675A2">
        <w:rPr>
          <w:rFonts w:cstheme="minorHAnsi"/>
          <w:color w:val="0A0A0A"/>
        </w:rPr>
        <w:t>Learning outcomes must begin with a verb. </w:t>
      </w:r>
      <w:r w:rsidRPr="00A675A2">
        <w:rPr>
          <w:rStyle w:val="Strong"/>
          <w:rFonts w:cstheme="minorHAnsi"/>
          <w:color w:val="0A0A0A"/>
        </w:rPr>
        <w:t>Do NOT include</w:t>
      </w:r>
      <w:r w:rsidRPr="00A675A2">
        <w:rPr>
          <w:rFonts w:cstheme="minorHAnsi"/>
          <w:color w:val="0A0A0A"/>
        </w:rPr>
        <w:t> statements such as “presenters will” or “participants will.” A sample learning outcome would read: Explain how the Social Ecological Model can be used as a framework for addressing sexual and interpersonal violence.</w:t>
      </w:r>
    </w:p>
    <w:p w:rsidR="00A675A2" w:rsidRPr="00A675A2" w:rsidRDefault="00A675A2" w:rsidP="00A675A2">
      <w:pPr>
        <w:pStyle w:val="NormalWeb"/>
        <w:shd w:val="clear" w:color="auto" w:fill="FEFEFE"/>
        <w:rPr>
          <w:rFonts w:asciiTheme="minorHAnsi" w:hAnsiTheme="minorHAnsi" w:cstheme="minorHAnsi"/>
          <w:color w:val="0A0A0A"/>
          <w:sz w:val="22"/>
          <w:szCs w:val="22"/>
        </w:rPr>
      </w:pPr>
      <w:r w:rsidRPr="00A675A2">
        <w:rPr>
          <w:rFonts w:asciiTheme="minorHAnsi" w:hAnsiTheme="minorHAnsi" w:cstheme="minorHAnsi"/>
          <w:color w:val="0A0A0A"/>
          <w:sz w:val="22"/>
          <w:szCs w:val="22"/>
        </w:rPr>
        <w:t>For additional tips on writing abstracts and learning outcomes, please visit NASPA’s Program Submission Guidelines: </w:t>
      </w:r>
      <w:hyperlink r:id="rId16" w:history="1">
        <w:r w:rsidRPr="00A675A2">
          <w:rPr>
            <w:rStyle w:val="Hyperlink"/>
            <w:rFonts w:asciiTheme="minorHAnsi" w:hAnsiTheme="minorHAnsi" w:cstheme="minorHAnsi"/>
            <w:color w:val="2199E8"/>
            <w:sz w:val="22"/>
            <w:szCs w:val="22"/>
          </w:rPr>
          <w:t>https://www.naspa.org/events/program-submission-guidelines</w:t>
        </w:r>
      </w:hyperlink>
      <w:r w:rsidRPr="00A675A2">
        <w:rPr>
          <w:rFonts w:asciiTheme="minorHAnsi" w:hAnsiTheme="minorHAnsi" w:cstheme="minorHAnsi"/>
          <w:color w:val="0A0A0A"/>
          <w:sz w:val="22"/>
          <w:szCs w:val="22"/>
        </w:rPr>
        <w:t>.  </w:t>
      </w:r>
    </w:p>
    <w:p w:rsidR="00A675A2" w:rsidRPr="00A85FBC" w:rsidRDefault="00A675A2" w:rsidP="00A675A2">
      <w:pPr>
        <w:ind w:left="360"/>
        <w:jc w:val="center"/>
        <w:rPr>
          <w:rFonts w:cstheme="minorHAnsi"/>
          <w:bCs/>
          <w:i/>
          <w:iCs/>
          <w:color w:val="0A0A0A"/>
          <w:shd w:val="clear" w:color="auto" w:fill="FFFFFF"/>
        </w:rPr>
      </w:pPr>
      <w:r w:rsidRPr="00A85FBC">
        <w:rPr>
          <w:rFonts w:cstheme="minorHAnsi"/>
          <w:b/>
          <w:bCs/>
          <w:color w:val="0A0A0A"/>
          <w:shd w:val="clear" w:color="auto" w:fill="FFFFFF"/>
        </w:rPr>
        <w:t>Abstract</w:t>
      </w:r>
    </w:p>
    <w:p w:rsidR="00A675A2" w:rsidRDefault="00A675A2" w:rsidP="00A675A2">
      <w:pPr>
        <w:ind w:left="360"/>
        <w:contextualSpacing/>
        <w:jc w:val="center"/>
        <w:rPr>
          <w:rFonts w:cstheme="minorHAnsi"/>
          <w:bCs/>
          <w:i/>
          <w:iCs/>
          <w:color w:val="0A0A0A"/>
          <w:shd w:val="clear" w:color="auto" w:fill="FFFFFF"/>
        </w:rPr>
      </w:pPr>
      <w:r w:rsidRPr="00A85FBC">
        <w:rPr>
          <w:rFonts w:cstheme="minorHAnsi"/>
          <w:bCs/>
          <w:i/>
          <w:iCs/>
          <w:color w:val="0A0A0A"/>
          <w:shd w:val="clear" w:color="auto" w:fill="FFFFFF"/>
        </w:rPr>
        <w:t xml:space="preserve">Please submit a well-written abstract to identify the purpose and intent of the program. </w:t>
      </w:r>
    </w:p>
    <w:p w:rsidR="00A675A2" w:rsidRPr="00A85FBC" w:rsidRDefault="00A675A2" w:rsidP="00A675A2">
      <w:pPr>
        <w:ind w:left="360"/>
        <w:jc w:val="center"/>
        <w:rPr>
          <w:rFonts w:cstheme="minorHAnsi"/>
          <w:bCs/>
          <w:color w:val="0A0A0A"/>
          <w:shd w:val="clear" w:color="auto" w:fill="FFFFFF"/>
        </w:rPr>
      </w:pPr>
      <w:r w:rsidRPr="00A85FBC">
        <w:rPr>
          <w:rFonts w:cstheme="minorHAnsi"/>
          <w:bCs/>
          <w:i/>
          <w:iCs/>
          <w:color w:val="0A0A0A"/>
          <w:shd w:val="clear" w:color="auto" w:fill="FFFFFF"/>
        </w:rPr>
        <w:t>Please be concise, organized, and specific.</w:t>
      </w:r>
    </w:p>
    <w:p w:rsidR="00A675A2" w:rsidRPr="00A85FBC" w:rsidRDefault="00A675A2" w:rsidP="00A675A2">
      <w:pPr>
        <w:ind w:left="360"/>
        <w:jc w:val="center"/>
        <w:rPr>
          <w:rFonts w:cstheme="minorHAnsi"/>
          <w:bCs/>
          <w:i/>
          <w:iCs/>
          <w:color w:val="0A0A0A"/>
          <w:shd w:val="clear" w:color="auto" w:fill="FFFFFF"/>
        </w:rPr>
      </w:pPr>
      <w:r w:rsidRPr="00A85FBC">
        <w:rPr>
          <w:rFonts w:cstheme="minorHAnsi"/>
          <w:bCs/>
          <w:noProof/>
          <w:color w:val="0A0A0A"/>
          <w:shd w:val="clear" w:color="auto" w:fill="FFFFFF"/>
        </w:rPr>
        <mc:AlternateContent>
          <mc:Choice Requires="wps">
            <w:drawing>
              <wp:anchor distT="45720" distB="45720" distL="114300" distR="114300" simplePos="0" relativeHeight="251705344" behindDoc="0" locked="0" layoutInCell="1" allowOverlap="1" wp14:anchorId="5289E43B" wp14:editId="0F058D5E">
                <wp:simplePos x="0" y="0"/>
                <wp:positionH relativeFrom="column">
                  <wp:posOffset>91440</wp:posOffset>
                </wp:positionH>
                <wp:positionV relativeFrom="paragraph">
                  <wp:posOffset>257810</wp:posOffset>
                </wp:positionV>
                <wp:extent cx="6727190" cy="1436370"/>
                <wp:effectExtent l="0" t="0" r="1651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190" cy="1436370"/>
                        </a:xfrm>
                        <a:prstGeom prst="rect">
                          <a:avLst/>
                        </a:prstGeom>
                        <a:solidFill>
                          <a:srgbClr val="FFFFFF"/>
                        </a:solidFill>
                        <a:ln w="9525">
                          <a:solidFill>
                            <a:srgbClr val="000000"/>
                          </a:solidFill>
                          <a:miter lim="800000"/>
                          <a:headEnd/>
                          <a:tailEnd/>
                        </a:ln>
                      </wps:spPr>
                      <wps:txbx>
                        <w:txbxContent>
                          <w:p w:rsidR="00A675A2" w:rsidRDefault="00A675A2" w:rsidP="00A675A2">
                            <w:r>
                              <w:t>[Enter Abstract]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9E43B" id="_x0000_s1039" type="#_x0000_t202" style="position:absolute;left:0;text-align:left;margin-left:7.2pt;margin-top:20.3pt;width:529.7pt;height:113.1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">
                <v:textbox>
                  <w:txbxContent>
                    <w:p w:rsidR="00A675A2" w:rsidRDefault="00A675A2" w:rsidP="00A675A2">
                      <w:r>
                        <w:t>[Enter Abstract]</w:t>
                      </w:r>
                    </w:p>
                  </w:txbxContent>
                </v:textbox>
                <w10:wrap type="square"/>
              </v:shape>
            </w:pict>
          </mc:Fallback>
        </mc:AlternateContent>
      </w:r>
      <w:r w:rsidRPr="00A85FBC">
        <w:rPr>
          <w:rFonts w:cstheme="minorHAnsi"/>
          <w:b/>
          <w:bCs/>
          <w:i/>
          <w:iCs/>
          <w:color w:val="0A0A0A"/>
          <w:shd w:val="clear" w:color="auto" w:fill="FFFFFF"/>
        </w:rPr>
        <w:t>Abstracts must be under 75 words.</w:t>
      </w:r>
    </w:p>
    <w:p w:rsidR="00A675A2" w:rsidRDefault="00A675A2" w:rsidP="00A675A2">
      <w:pPr>
        <w:rPr>
          <w:rFonts w:cstheme="minorHAnsi"/>
          <w:b/>
          <w:bCs/>
          <w:color w:val="0A0A0A"/>
          <w:shd w:val="clear" w:color="auto" w:fill="FFFFFF"/>
        </w:rPr>
      </w:pPr>
    </w:p>
    <w:p w:rsidR="00A675A2" w:rsidRPr="0021448A" w:rsidRDefault="00A675A2" w:rsidP="00A675A2">
      <w:pPr>
        <w:ind w:left="360"/>
        <w:jc w:val="center"/>
        <w:rPr>
          <w:rFonts w:cstheme="minorHAnsi"/>
          <w:bCs/>
          <w:i/>
          <w:iCs/>
          <w:color w:val="0A0A0A"/>
          <w:shd w:val="clear" w:color="auto" w:fill="FFFFFF"/>
        </w:rPr>
      </w:pPr>
      <w:r>
        <w:rPr>
          <w:rFonts w:cstheme="minorHAnsi"/>
          <w:b/>
          <w:bCs/>
          <w:color w:val="0A0A0A"/>
          <w:shd w:val="clear" w:color="auto" w:fill="FFFFFF"/>
        </w:rPr>
        <w:t>Learning Outcomes</w:t>
      </w:r>
    </w:p>
    <w:p w:rsidR="00A675A2" w:rsidRPr="0021448A" w:rsidRDefault="00A675A2" w:rsidP="00A675A2">
      <w:pPr>
        <w:ind w:left="360"/>
        <w:rPr>
          <w:rFonts w:cstheme="minorHAnsi"/>
          <w:bCs/>
          <w:color w:val="0A0A0A"/>
          <w:shd w:val="clear" w:color="auto" w:fill="FFFFFF"/>
        </w:rPr>
      </w:pPr>
      <w:r w:rsidRPr="0021448A">
        <w:rPr>
          <w:rFonts w:cstheme="minorHAnsi"/>
          <w:bCs/>
          <w:i/>
          <w:iCs/>
          <w:color w:val="0A0A0A"/>
          <w:shd w:val="clear" w:color="auto" w:fill="FFFFFF"/>
        </w:rPr>
        <w:t>The conference planning committee will use learning outcomes to select programs and assess applicability of continuing education credits for attendees. Provide three learning outcomes that participants will gain from attending the proposed session. </w:t>
      </w:r>
    </w:p>
    <w:p w:rsidR="00A675A2" w:rsidRPr="0021448A" w:rsidRDefault="00A675A2" w:rsidP="006B7B61">
      <w:pPr>
        <w:numPr>
          <w:ilvl w:val="0"/>
          <w:numId w:val="8"/>
        </w:numPr>
        <w:contextualSpacing/>
        <w:rPr>
          <w:rFonts w:cstheme="minorHAnsi"/>
          <w:bCs/>
          <w:i/>
          <w:iCs/>
          <w:color w:val="0A0A0A"/>
          <w:shd w:val="clear" w:color="auto" w:fill="FFFFFF"/>
        </w:rPr>
      </w:pPr>
      <w:r w:rsidRPr="0021448A">
        <w:rPr>
          <w:rFonts w:cstheme="minorHAnsi"/>
          <w:bCs/>
          <w:i/>
          <w:iCs/>
          <w:color w:val="0A0A0A"/>
          <w:shd w:val="clear" w:color="auto" w:fill="FFFFFF"/>
        </w:rPr>
        <w:t>Learning outcomes must begin with a verb.</w:t>
      </w:r>
    </w:p>
    <w:p w:rsidR="00A675A2" w:rsidRPr="0021448A" w:rsidRDefault="00A675A2" w:rsidP="006B7B61">
      <w:pPr>
        <w:numPr>
          <w:ilvl w:val="0"/>
          <w:numId w:val="8"/>
        </w:numPr>
        <w:contextualSpacing/>
        <w:rPr>
          <w:rFonts w:cstheme="minorHAnsi"/>
          <w:bCs/>
          <w:i/>
          <w:iCs/>
          <w:color w:val="0A0A0A"/>
          <w:shd w:val="clear" w:color="auto" w:fill="FFFFFF"/>
        </w:rPr>
      </w:pPr>
      <w:r w:rsidRPr="0021448A">
        <w:rPr>
          <w:rFonts w:cstheme="minorHAnsi"/>
          <w:bCs/>
          <w:i/>
          <w:iCs/>
          <w:color w:val="0A0A0A"/>
          <w:shd w:val="clear" w:color="auto" w:fill="FFFFFF"/>
        </w:rPr>
        <w:t>Learning outcomes must be </w:t>
      </w:r>
      <w:r w:rsidRPr="0021448A">
        <w:rPr>
          <w:rFonts w:cstheme="minorHAnsi"/>
          <w:b/>
          <w:bCs/>
          <w:i/>
          <w:iCs/>
          <w:color w:val="0A0A0A"/>
          <w:shd w:val="clear" w:color="auto" w:fill="FFFFFF"/>
        </w:rPr>
        <w:t>under 30 words</w:t>
      </w:r>
      <w:r w:rsidRPr="0021448A">
        <w:rPr>
          <w:rFonts w:cstheme="minorHAnsi"/>
          <w:bCs/>
          <w:i/>
          <w:iCs/>
          <w:color w:val="0A0A0A"/>
          <w:shd w:val="clear" w:color="auto" w:fill="FFFFFF"/>
        </w:rPr>
        <w:t>.</w:t>
      </w:r>
    </w:p>
    <w:p w:rsidR="00A675A2" w:rsidRPr="0021448A" w:rsidRDefault="00A675A2" w:rsidP="006B7B61">
      <w:pPr>
        <w:numPr>
          <w:ilvl w:val="0"/>
          <w:numId w:val="8"/>
        </w:numPr>
        <w:contextualSpacing/>
        <w:rPr>
          <w:rFonts w:cstheme="minorHAnsi"/>
          <w:bCs/>
          <w:i/>
          <w:iCs/>
          <w:color w:val="0A0A0A"/>
          <w:shd w:val="clear" w:color="auto" w:fill="FFFFFF"/>
        </w:rPr>
      </w:pPr>
      <w:r w:rsidRPr="0021448A">
        <w:rPr>
          <w:rFonts w:cstheme="minorHAnsi"/>
          <w:b/>
          <w:bCs/>
          <w:i/>
          <w:iCs/>
          <w:color w:val="0A0A0A"/>
          <w:shd w:val="clear" w:color="auto" w:fill="FFFFFF"/>
        </w:rPr>
        <w:t>Do NOT</w:t>
      </w:r>
      <w:r w:rsidRPr="0021448A">
        <w:rPr>
          <w:rFonts w:cstheme="minorHAnsi"/>
          <w:bCs/>
          <w:i/>
          <w:iCs/>
          <w:color w:val="0A0A0A"/>
          <w:shd w:val="clear" w:color="auto" w:fill="FFFFFF"/>
        </w:rPr>
        <w:t> include statements such as “presenters will” or “participants will.”</w:t>
      </w:r>
    </w:p>
    <w:p w:rsidR="00A675A2" w:rsidRPr="0021448A" w:rsidRDefault="00A675A2" w:rsidP="006B7B61">
      <w:pPr>
        <w:numPr>
          <w:ilvl w:val="1"/>
          <w:numId w:val="8"/>
        </w:numPr>
        <w:rPr>
          <w:rFonts w:cstheme="minorHAnsi"/>
          <w:bCs/>
          <w:i/>
          <w:iCs/>
          <w:color w:val="0A0A0A"/>
          <w:shd w:val="clear" w:color="auto" w:fill="FFFFFF"/>
        </w:rPr>
      </w:pPr>
      <w:r w:rsidRPr="0021448A">
        <w:rPr>
          <w:rFonts w:cstheme="minorHAnsi"/>
          <w:bCs/>
          <w:i/>
          <w:iCs/>
          <w:color w:val="0A0A0A"/>
          <w:shd w:val="clear" w:color="auto" w:fill="FFFFFF"/>
        </w:rPr>
        <w:t>A sample learning outcome would read: Explain how the Social Ecological Model can be used as a framework for addressing sexual and interpersonal violence.</w:t>
      </w:r>
    </w:p>
    <w:p w:rsidR="00A675A2" w:rsidRPr="006B7B61" w:rsidRDefault="006B7B61" w:rsidP="006B7B61">
      <w:pPr>
        <w:ind w:left="360"/>
        <w:rPr>
          <w:rFonts w:cstheme="minorHAnsi"/>
          <w:bCs/>
          <w:color w:val="0A0A0A"/>
          <w:shd w:val="clear" w:color="auto" w:fill="FFFFFF"/>
        </w:rPr>
      </w:pPr>
      <w:r w:rsidRPr="0021448A">
        <w:rPr>
          <w:rFonts w:cstheme="minorHAnsi"/>
          <w:bCs/>
          <w:noProof/>
          <w:color w:val="0A0A0A"/>
          <w:shd w:val="clear" w:color="auto" w:fill="FFFFFF"/>
        </w:rPr>
        <mc:AlternateContent>
          <mc:Choice Requires="wps">
            <w:drawing>
              <wp:anchor distT="45720" distB="45720" distL="114300" distR="114300" simplePos="0" relativeHeight="251709440" behindDoc="0" locked="0" layoutInCell="1" allowOverlap="1" wp14:anchorId="6F953FEF" wp14:editId="4BC2AE2F">
                <wp:simplePos x="0" y="0"/>
                <wp:positionH relativeFrom="column">
                  <wp:posOffset>152400</wp:posOffset>
                </wp:positionH>
                <wp:positionV relativeFrom="paragraph">
                  <wp:posOffset>3851910</wp:posOffset>
                </wp:positionV>
                <wp:extent cx="6739890" cy="1854200"/>
                <wp:effectExtent l="0" t="0" r="2286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1854200"/>
                        </a:xfrm>
                        <a:prstGeom prst="rect">
                          <a:avLst/>
                        </a:prstGeom>
                        <a:solidFill>
                          <a:srgbClr val="FFFFFF"/>
                        </a:solidFill>
                        <a:ln w="9525">
                          <a:solidFill>
                            <a:srgbClr val="000000"/>
                          </a:solidFill>
                          <a:miter lim="800000"/>
                          <a:headEnd/>
                          <a:tailEnd/>
                        </a:ln>
                      </wps:spPr>
                      <wps:txbx>
                        <w:txbxContent>
                          <w:p w:rsidR="00A675A2" w:rsidRDefault="00A675A2" w:rsidP="00A675A2">
                            <w:r>
                              <w:t>[Enter Learning Outcome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53FEF" id="_x0000_s1040" type="#_x0000_t202" style="position:absolute;left:0;text-align:left;margin-left:12pt;margin-top:303.3pt;width:530.7pt;height:146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">
                <v:textbox>
                  <w:txbxContent>
                    <w:p w:rsidR="00A675A2" w:rsidRDefault="00A675A2" w:rsidP="00A675A2">
                      <w:r>
                        <w:t>[Enter Learning Outcome #3]</w:t>
                      </w:r>
                    </w:p>
                  </w:txbxContent>
                </v:textbox>
                <w10:wrap type="square"/>
              </v:shape>
            </w:pict>
          </mc:Fallback>
        </mc:AlternateContent>
      </w:r>
      <w:r w:rsidRPr="0021448A">
        <w:rPr>
          <w:rFonts w:cstheme="minorHAnsi"/>
          <w:bCs/>
          <w:noProof/>
          <w:color w:val="0A0A0A"/>
          <w:shd w:val="clear" w:color="auto" w:fill="FFFFFF"/>
        </w:rPr>
        <mc:AlternateContent>
          <mc:Choice Requires="wps">
            <w:drawing>
              <wp:anchor distT="45720" distB="45720" distL="114300" distR="114300" simplePos="0" relativeHeight="251708416" behindDoc="0" locked="0" layoutInCell="1" allowOverlap="1" wp14:anchorId="09CC1DAF" wp14:editId="769B8136">
                <wp:simplePos x="0" y="0"/>
                <wp:positionH relativeFrom="column">
                  <wp:posOffset>152400</wp:posOffset>
                </wp:positionH>
                <wp:positionV relativeFrom="paragraph">
                  <wp:posOffset>1854200</wp:posOffset>
                </wp:positionV>
                <wp:extent cx="6739890" cy="1811655"/>
                <wp:effectExtent l="0" t="0" r="2286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1811655"/>
                        </a:xfrm>
                        <a:prstGeom prst="rect">
                          <a:avLst/>
                        </a:prstGeom>
                        <a:solidFill>
                          <a:srgbClr val="FFFFFF"/>
                        </a:solidFill>
                        <a:ln w="9525">
                          <a:solidFill>
                            <a:srgbClr val="000000"/>
                          </a:solidFill>
                          <a:miter lim="800000"/>
                          <a:headEnd/>
                          <a:tailEnd/>
                        </a:ln>
                      </wps:spPr>
                      <wps:txbx>
                        <w:txbxContent>
                          <w:p w:rsidR="00A675A2" w:rsidRDefault="00A675A2" w:rsidP="00A675A2">
                            <w:r>
                              <w:t>[Enter Learning Outcome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C1DAF" id="_x0000_s1041" type="#_x0000_t202" style="position:absolute;left:0;text-align:left;margin-left:12pt;margin-top:146pt;width:530.7pt;height:142.6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">
                <v:textbox>
                  <w:txbxContent>
                    <w:p w:rsidR="00A675A2" w:rsidRDefault="00A675A2" w:rsidP="00A675A2">
                      <w:r>
                        <w:t>[Enter Learning Outcome #2]</w:t>
                      </w:r>
                    </w:p>
                  </w:txbxContent>
                </v:textbox>
                <w10:wrap type="square"/>
              </v:shape>
            </w:pict>
          </mc:Fallback>
        </mc:AlternateContent>
      </w:r>
      <w:r w:rsidRPr="0021448A">
        <w:rPr>
          <w:rFonts w:cstheme="minorHAnsi"/>
          <w:bCs/>
          <w:noProof/>
          <w:color w:val="0A0A0A"/>
          <w:shd w:val="clear" w:color="auto" w:fill="FFFFFF"/>
        </w:rPr>
        <mc:AlternateContent>
          <mc:Choice Requires="wps">
            <w:drawing>
              <wp:anchor distT="45720" distB="45720" distL="114300" distR="114300" simplePos="0" relativeHeight="251707392" behindDoc="0" locked="0" layoutInCell="1" allowOverlap="1" wp14:anchorId="46B8EF20" wp14:editId="3FBA77DD">
                <wp:simplePos x="0" y="0"/>
                <wp:positionH relativeFrom="column">
                  <wp:posOffset>152400</wp:posOffset>
                </wp:positionH>
                <wp:positionV relativeFrom="paragraph">
                  <wp:posOffset>0</wp:posOffset>
                </wp:positionV>
                <wp:extent cx="6739890" cy="1625600"/>
                <wp:effectExtent l="0" t="0" r="2286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1625600"/>
                        </a:xfrm>
                        <a:prstGeom prst="rect">
                          <a:avLst/>
                        </a:prstGeom>
                        <a:solidFill>
                          <a:srgbClr val="FFFFFF"/>
                        </a:solidFill>
                        <a:ln w="9525">
                          <a:solidFill>
                            <a:srgbClr val="000000"/>
                          </a:solidFill>
                          <a:miter lim="800000"/>
                          <a:headEnd/>
                          <a:tailEnd/>
                        </a:ln>
                      </wps:spPr>
                      <wps:txbx>
                        <w:txbxContent>
                          <w:p w:rsidR="00A675A2" w:rsidRDefault="00A675A2" w:rsidP="00A675A2">
                            <w:r>
                              <w:t>[Enter Learning Outcome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8EF20" id="_x0000_s1042" type="#_x0000_t202" style="position:absolute;left:0;text-align:left;margin-left:12pt;margin-top:0;width:530.7pt;height:12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25J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">
                <v:textbox>
                  <w:txbxContent>
                    <w:p w:rsidR="00A675A2" w:rsidRDefault="00A675A2" w:rsidP="00A675A2">
                      <w:r>
                        <w:t>[Enter Learning Outcome #1]</w:t>
                      </w:r>
                    </w:p>
                  </w:txbxContent>
                </v:textbox>
                <w10:wrap type="square"/>
              </v:shape>
            </w:pict>
          </mc:Fallback>
        </mc:AlternateContent>
      </w:r>
    </w:p>
    <w:p w:rsidR="00A85FBC" w:rsidRPr="00A85FBC" w:rsidRDefault="00A85FBC" w:rsidP="00A85FBC">
      <w:pPr>
        <w:jc w:val="center"/>
        <w:rPr>
          <w:rFonts w:cstheme="minorHAnsi"/>
          <w:bCs/>
          <w:i/>
          <w:iCs/>
          <w:color w:val="0A0A0A"/>
          <w:shd w:val="clear" w:color="auto" w:fill="FFFFFF"/>
        </w:rPr>
      </w:pPr>
      <w:r w:rsidRPr="00A85FBC">
        <w:rPr>
          <w:rFonts w:cstheme="minorHAnsi"/>
          <w:b/>
          <w:bCs/>
          <w:color w:val="0A0A0A"/>
          <w:shd w:val="clear" w:color="auto" w:fill="FFFFFF"/>
        </w:rPr>
        <w:t>Intended Audience</w:t>
      </w:r>
    </w:p>
    <w:p w:rsidR="00A85FBC" w:rsidRPr="00A85FBC" w:rsidRDefault="00A85FBC" w:rsidP="00A85FBC">
      <w:pPr>
        <w:rPr>
          <w:rFonts w:cstheme="minorHAnsi"/>
          <w:bCs/>
          <w:color w:val="0A0A0A"/>
          <w:shd w:val="clear" w:color="auto" w:fill="FFFFFF"/>
        </w:rPr>
      </w:pPr>
      <w:r w:rsidRPr="00A85FBC">
        <w:rPr>
          <w:rFonts w:cstheme="minorHAnsi"/>
          <w:bCs/>
          <w:i/>
          <w:iCs/>
          <w:color w:val="0A0A0A"/>
          <w:shd w:val="clear" w:color="auto" w:fill="FFFFFF"/>
        </w:rPr>
        <w:t>Please identify the most appropriate audience for your session.</w:t>
      </w:r>
    </w:p>
    <w:p w:rsidR="00A85FBC" w:rsidRPr="00A85FBC" w:rsidRDefault="00A85FBC" w:rsidP="006B7B61">
      <w:pPr>
        <w:numPr>
          <w:ilvl w:val="0"/>
          <w:numId w:val="6"/>
        </w:numPr>
        <w:contextualSpacing/>
        <w:rPr>
          <w:rFonts w:cstheme="minorHAnsi"/>
          <w:bCs/>
          <w:i/>
          <w:iCs/>
          <w:color w:val="0A0A0A"/>
          <w:shd w:val="clear" w:color="auto" w:fill="FFFFFF"/>
        </w:rPr>
      </w:pPr>
      <w:r w:rsidRPr="00A85FBC">
        <w:rPr>
          <w:rFonts w:cstheme="minorHAnsi"/>
          <w:b/>
          <w:bCs/>
          <w:i/>
          <w:iCs/>
          <w:color w:val="0A0A0A"/>
          <w:shd w:val="clear" w:color="auto" w:fill="FFFFFF"/>
        </w:rPr>
        <w:t>Foundational</w:t>
      </w:r>
      <w:r w:rsidRPr="00A85FBC">
        <w:rPr>
          <w:rFonts w:cstheme="minorHAnsi"/>
          <w:bCs/>
          <w:i/>
          <w:iCs/>
          <w:color w:val="0A0A0A"/>
          <w:shd w:val="clear" w:color="auto" w:fill="FFFFFF"/>
        </w:rPr>
        <w:t> sessions are appropriate to attendees who are new to this topic or this work, typically including planned time around building an understanding of underlying theories, models, and frameworks for individuals who may not have been exposed to them. </w:t>
      </w:r>
      <w:r w:rsidRPr="00A85FBC">
        <w:rPr>
          <w:rFonts w:cstheme="minorHAnsi"/>
          <w:b/>
          <w:bCs/>
          <w:i/>
          <w:iCs/>
          <w:color w:val="0A0A0A"/>
          <w:shd w:val="clear" w:color="auto" w:fill="FFFFFF"/>
        </w:rPr>
        <w:t>Foundational sessions focus on filling gaps in knowledge.</w:t>
      </w:r>
    </w:p>
    <w:p w:rsidR="00A85FBC" w:rsidRPr="00A85FBC" w:rsidRDefault="00A85FBC" w:rsidP="006B7B61">
      <w:pPr>
        <w:numPr>
          <w:ilvl w:val="0"/>
          <w:numId w:val="6"/>
        </w:numPr>
        <w:contextualSpacing/>
        <w:rPr>
          <w:rFonts w:cstheme="minorHAnsi"/>
          <w:bCs/>
          <w:i/>
          <w:iCs/>
          <w:color w:val="0A0A0A"/>
          <w:shd w:val="clear" w:color="auto" w:fill="FFFFFF"/>
        </w:rPr>
      </w:pPr>
      <w:r w:rsidRPr="00A85FBC">
        <w:rPr>
          <w:rFonts w:cstheme="minorHAnsi"/>
          <w:b/>
          <w:bCs/>
          <w:i/>
          <w:iCs/>
          <w:color w:val="0A0A0A"/>
          <w:shd w:val="clear" w:color="auto" w:fill="FFFFFF"/>
        </w:rPr>
        <w:t>Intermediate</w:t>
      </w:r>
      <w:r w:rsidRPr="00A85FBC">
        <w:rPr>
          <w:rFonts w:cstheme="minorHAnsi"/>
          <w:bCs/>
          <w:i/>
          <w:iCs/>
          <w:color w:val="0A0A0A"/>
          <w:shd w:val="clear" w:color="auto" w:fill="FFFFFF"/>
        </w:rPr>
        <w:t> sessions are for attendees who have already been exposed to and may be conversational to this topic or this work, referencing but not explaining theories, models, and frameworks. </w:t>
      </w:r>
      <w:r w:rsidRPr="00A85FBC">
        <w:rPr>
          <w:rFonts w:cstheme="minorHAnsi"/>
          <w:b/>
          <w:bCs/>
          <w:i/>
          <w:iCs/>
          <w:color w:val="0A0A0A"/>
          <w:shd w:val="clear" w:color="auto" w:fill="FFFFFF"/>
        </w:rPr>
        <w:t>Intermediate sessions focus on providing skills or strategies for work.</w:t>
      </w:r>
    </w:p>
    <w:p w:rsidR="00A85FBC" w:rsidRPr="00A85FBC" w:rsidRDefault="00A85FBC" w:rsidP="006B7B61">
      <w:pPr>
        <w:numPr>
          <w:ilvl w:val="0"/>
          <w:numId w:val="6"/>
        </w:numPr>
        <w:rPr>
          <w:rFonts w:cstheme="minorHAnsi"/>
          <w:bCs/>
          <w:i/>
          <w:iCs/>
          <w:color w:val="0A0A0A"/>
          <w:shd w:val="clear" w:color="auto" w:fill="FFFFFF"/>
        </w:rPr>
      </w:pPr>
      <w:r w:rsidRPr="00A85FBC">
        <w:rPr>
          <w:rFonts w:cstheme="minorHAnsi"/>
          <w:b/>
          <w:bCs/>
          <w:i/>
          <w:iCs/>
          <w:color w:val="0A0A0A"/>
          <w:shd w:val="clear" w:color="auto" w:fill="FFFFFF"/>
        </w:rPr>
        <w:t>Advanced</w:t>
      </w:r>
      <w:r w:rsidRPr="00A85FBC">
        <w:rPr>
          <w:rFonts w:cstheme="minorHAnsi"/>
          <w:bCs/>
          <w:i/>
          <w:iCs/>
          <w:color w:val="0A0A0A"/>
          <w:shd w:val="clear" w:color="auto" w:fill="FFFFFF"/>
        </w:rPr>
        <w:t> sessions assume expert conversation with a high functioning and engaged audience around this topic or this work. </w:t>
      </w:r>
      <w:r w:rsidRPr="00A85FBC">
        <w:rPr>
          <w:rFonts w:cstheme="minorHAnsi"/>
          <w:b/>
          <w:bCs/>
          <w:i/>
          <w:iCs/>
          <w:color w:val="0A0A0A"/>
          <w:shd w:val="clear" w:color="auto" w:fill="FFFFFF"/>
        </w:rPr>
        <w:t>Advanced sessions create new knowledge for the field.</w:t>
      </w:r>
    </w:p>
    <w:p w:rsidR="009D216F" w:rsidRDefault="00A85FBC" w:rsidP="006B7B61">
      <w:pPr>
        <w:pStyle w:val="ListParagraph"/>
        <w:numPr>
          <w:ilvl w:val="0"/>
          <w:numId w:val="7"/>
        </w:numPr>
        <w:rPr>
          <w:rFonts w:cstheme="minorHAnsi"/>
          <w:bCs/>
          <w:color w:val="0A0A0A"/>
          <w:shd w:val="clear" w:color="auto" w:fill="FFFFFF"/>
        </w:rPr>
      </w:pPr>
      <w:r>
        <w:rPr>
          <w:rFonts w:cstheme="minorHAnsi"/>
          <w:bCs/>
          <w:color w:val="0A0A0A"/>
          <w:shd w:val="clear" w:color="auto" w:fill="FFFFFF"/>
        </w:rPr>
        <w:t>Foundational</w:t>
      </w:r>
    </w:p>
    <w:p w:rsidR="00A85FBC" w:rsidRDefault="00A85FBC" w:rsidP="006B7B61">
      <w:pPr>
        <w:pStyle w:val="ListParagraph"/>
        <w:numPr>
          <w:ilvl w:val="0"/>
          <w:numId w:val="7"/>
        </w:numPr>
        <w:rPr>
          <w:rFonts w:cstheme="minorHAnsi"/>
          <w:bCs/>
          <w:color w:val="0A0A0A"/>
          <w:shd w:val="clear" w:color="auto" w:fill="FFFFFF"/>
        </w:rPr>
      </w:pPr>
      <w:r>
        <w:rPr>
          <w:rFonts w:cstheme="minorHAnsi"/>
          <w:bCs/>
          <w:color w:val="0A0A0A"/>
          <w:shd w:val="clear" w:color="auto" w:fill="FFFFFF"/>
        </w:rPr>
        <w:t>Intermediate</w:t>
      </w:r>
    </w:p>
    <w:p w:rsidR="00A85FBC" w:rsidRDefault="00A85FBC" w:rsidP="006B7B61">
      <w:pPr>
        <w:pStyle w:val="ListParagraph"/>
        <w:numPr>
          <w:ilvl w:val="0"/>
          <w:numId w:val="7"/>
        </w:numPr>
        <w:rPr>
          <w:rFonts w:cstheme="minorHAnsi"/>
          <w:bCs/>
          <w:color w:val="0A0A0A"/>
          <w:shd w:val="clear" w:color="auto" w:fill="FFFFFF"/>
        </w:rPr>
      </w:pPr>
      <w:r>
        <w:rPr>
          <w:rFonts w:cstheme="minorHAnsi"/>
          <w:bCs/>
          <w:color w:val="0A0A0A"/>
          <w:shd w:val="clear" w:color="auto" w:fill="FFFFFF"/>
        </w:rPr>
        <w:t>Advanced</w:t>
      </w:r>
    </w:p>
    <w:p w:rsidR="00A85FBC" w:rsidRDefault="00A85FBC" w:rsidP="00A85FBC">
      <w:pPr>
        <w:ind w:left="360"/>
        <w:rPr>
          <w:rFonts w:cstheme="minorHAnsi"/>
          <w:bCs/>
          <w:color w:val="0A0A0A"/>
          <w:shd w:val="clear" w:color="auto" w:fill="FFFFFF"/>
        </w:rPr>
      </w:pPr>
    </w:p>
    <w:p w:rsidR="006D6929" w:rsidRPr="006D6929" w:rsidRDefault="006D6929" w:rsidP="00E029C0">
      <w:pPr>
        <w:ind w:left="360"/>
        <w:jc w:val="center"/>
        <w:rPr>
          <w:rFonts w:cstheme="minorHAnsi"/>
          <w:bCs/>
          <w:color w:val="0A0A0A"/>
          <w:shd w:val="clear" w:color="auto" w:fill="FFFFFF"/>
        </w:rPr>
      </w:pPr>
      <w:r w:rsidRPr="006D6929">
        <w:rPr>
          <w:rFonts w:cstheme="minorHAnsi"/>
          <w:b/>
          <w:bCs/>
          <w:color w:val="0A0A0A"/>
          <w:shd w:val="clear" w:color="auto" w:fill="FFFFFF"/>
        </w:rPr>
        <w:t>Professional Competencies</w:t>
      </w:r>
    </w:p>
    <w:p w:rsidR="006D6929" w:rsidRPr="006D6929" w:rsidRDefault="006D6929" w:rsidP="006D6929">
      <w:pPr>
        <w:ind w:left="360"/>
        <w:rPr>
          <w:rFonts w:cstheme="minorHAnsi"/>
          <w:bCs/>
          <w:i/>
          <w:iCs/>
          <w:color w:val="0A0A0A"/>
          <w:shd w:val="clear" w:color="auto" w:fill="FFFFFF"/>
        </w:rPr>
      </w:pPr>
      <w:r w:rsidRPr="006D6929">
        <w:rPr>
          <w:rFonts w:cstheme="minorHAnsi"/>
          <w:bCs/>
          <w:i/>
          <w:iCs/>
          <w:color w:val="0A0A0A"/>
          <w:shd w:val="clear" w:color="auto" w:fill="FFFFFF"/>
        </w:rPr>
        <w:t>Please select a </w:t>
      </w:r>
      <w:r w:rsidRPr="006D6929">
        <w:rPr>
          <w:rFonts w:cstheme="minorHAnsi"/>
          <w:b/>
          <w:bCs/>
          <w:i/>
          <w:iCs/>
          <w:color w:val="0A0A0A"/>
          <w:shd w:val="clear" w:color="auto" w:fill="FFFFFF"/>
        </w:rPr>
        <w:t>maximum of 2</w:t>
      </w:r>
      <w:r w:rsidRPr="006D6929">
        <w:rPr>
          <w:rFonts w:cstheme="minorHAnsi"/>
          <w:bCs/>
          <w:i/>
          <w:iCs/>
          <w:color w:val="0A0A0A"/>
          <w:shd w:val="clear" w:color="auto" w:fill="FFFFFF"/>
        </w:rPr>
        <w:t> Professional Competencies. </w:t>
      </w:r>
    </w:p>
    <w:p w:rsidR="006D6929" w:rsidRPr="006D6929" w:rsidRDefault="006D6929" w:rsidP="006D6929">
      <w:pPr>
        <w:ind w:left="360"/>
        <w:rPr>
          <w:rFonts w:cstheme="minorHAnsi"/>
          <w:bCs/>
          <w:i/>
          <w:iCs/>
          <w:color w:val="0A0A0A"/>
          <w:shd w:val="clear" w:color="auto" w:fill="FFFFFF"/>
        </w:rPr>
      </w:pPr>
      <w:r w:rsidRPr="006D6929">
        <w:rPr>
          <w:rFonts w:cstheme="minorHAnsi"/>
          <w:bCs/>
          <w:i/>
          <w:iCs/>
          <w:color w:val="0A0A0A"/>
          <w:shd w:val="clear" w:color="auto" w:fill="FFFFFF"/>
        </w:rPr>
        <w:t>Learn more about the ACPA/NASPA Professional Competencies here: </w:t>
      </w:r>
      <w:hyperlink r:id="rId17" w:history="1">
        <w:r w:rsidRPr="006D6929">
          <w:rPr>
            <w:rStyle w:val="Hyperlink"/>
            <w:rFonts w:cstheme="minorHAnsi"/>
            <w:bCs/>
            <w:i/>
            <w:iCs/>
            <w:shd w:val="clear" w:color="auto" w:fill="FFFFFF"/>
          </w:rPr>
          <w:t>https://www.naspa.org/images/uploads/main/ACPA_NASPA_Professional_Competency_Rubrics_Full.pdf</w:t>
        </w:r>
      </w:hyperlink>
    </w:p>
    <w:p w:rsidR="0021448A" w:rsidRDefault="006D6929" w:rsidP="006B7B61">
      <w:pPr>
        <w:pStyle w:val="ListParagraph"/>
        <w:numPr>
          <w:ilvl w:val="0"/>
          <w:numId w:val="9"/>
        </w:numPr>
        <w:rPr>
          <w:rFonts w:cstheme="minorHAnsi"/>
          <w:bCs/>
          <w:color w:val="0A0A0A"/>
          <w:shd w:val="clear" w:color="auto" w:fill="FFFFFF"/>
        </w:rPr>
      </w:pPr>
      <w:r w:rsidRPr="006D6929">
        <w:rPr>
          <w:rFonts w:cstheme="minorHAnsi"/>
          <w:bCs/>
          <w:color w:val="0A0A0A"/>
          <w:shd w:val="clear" w:color="auto" w:fill="FFFFFF"/>
        </w:rPr>
        <w:t>Advising and Supporting</w:t>
      </w:r>
    </w:p>
    <w:p w:rsidR="006D6929" w:rsidRDefault="006D6929" w:rsidP="006B7B61">
      <w:pPr>
        <w:pStyle w:val="ListParagraph"/>
        <w:numPr>
          <w:ilvl w:val="0"/>
          <w:numId w:val="9"/>
        </w:numPr>
        <w:rPr>
          <w:rFonts w:cstheme="minorHAnsi"/>
          <w:bCs/>
          <w:color w:val="0A0A0A"/>
          <w:shd w:val="clear" w:color="auto" w:fill="FFFFFF"/>
        </w:rPr>
      </w:pPr>
      <w:r w:rsidRPr="006D6929">
        <w:rPr>
          <w:rFonts w:cstheme="minorHAnsi"/>
          <w:bCs/>
          <w:color w:val="0A0A0A"/>
          <w:shd w:val="clear" w:color="auto" w:fill="FFFFFF"/>
        </w:rPr>
        <w:t>Assessment, Evaluation, and Research</w:t>
      </w:r>
    </w:p>
    <w:p w:rsidR="006D6929" w:rsidRDefault="006D6929" w:rsidP="006B7B61">
      <w:pPr>
        <w:pStyle w:val="ListParagraph"/>
        <w:numPr>
          <w:ilvl w:val="0"/>
          <w:numId w:val="9"/>
        </w:numPr>
        <w:rPr>
          <w:rFonts w:cstheme="minorHAnsi"/>
          <w:bCs/>
          <w:color w:val="0A0A0A"/>
          <w:shd w:val="clear" w:color="auto" w:fill="FFFFFF"/>
        </w:rPr>
      </w:pPr>
      <w:r w:rsidRPr="006D6929">
        <w:rPr>
          <w:rFonts w:cstheme="minorHAnsi"/>
          <w:bCs/>
          <w:color w:val="0A0A0A"/>
          <w:shd w:val="clear" w:color="auto" w:fill="FFFFFF"/>
        </w:rPr>
        <w:t>Law, Policy, and Governance</w:t>
      </w:r>
    </w:p>
    <w:p w:rsidR="006D6929" w:rsidRDefault="006D6929" w:rsidP="006B7B61">
      <w:pPr>
        <w:pStyle w:val="ListParagraph"/>
        <w:numPr>
          <w:ilvl w:val="0"/>
          <w:numId w:val="9"/>
        </w:numPr>
        <w:rPr>
          <w:rFonts w:cstheme="minorHAnsi"/>
          <w:bCs/>
          <w:color w:val="0A0A0A"/>
          <w:shd w:val="clear" w:color="auto" w:fill="FFFFFF"/>
        </w:rPr>
      </w:pPr>
      <w:r w:rsidRPr="006D6929">
        <w:rPr>
          <w:rFonts w:cstheme="minorHAnsi"/>
          <w:bCs/>
          <w:color w:val="0A0A0A"/>
          <w:shd w:val="clear" w:color="auto" w:fill="FFFFFF"/>
        </w:rPr>
        <w:t>Leadership</w:t>
      </w:r>
    </w:p>
    <w:p w:rsidR="00E029C0" w:rsidRDefault="00E029C0" w:rsidP="006B7B61">
      <w:pPr>
        <w:pStyle w:val="ListParagraph"/>
        <w:numPr>
          <w:ilvl w:val="0"/>
          <w:numId w:val="9"/>
        </w:numPr>
        <w:rPr>
          <w:rFonts w:cstheme="minorHAnsi"/>
          <w:bCs/>
          <w:color w:val="0A0A0A"/>
          <w:shd w:val="clear" w:color="auto" w:fill="FFFFFF"/>
        </w:rPr>
      </w:pPr>
      <w:r w:rsidRPr="00E029C0">
        <w:rPr>
          <w:rFonts w:cstheme="minorHAnsi"/>
          <w:bCs/>
          <w:color w:val="0A0A0A"/>
          <w:shd w:val="clear" w:color="auto" w:fill="FFFFFF"/>
        </w:rPr>
        <w:t>Organizational and Human Resources</w:t>
      </w:r>
    </w:p>
    <w:p w:rsidR="00E029C0" w:rsidRDefault="00E029C0" w:rsidP="006B7B61">
      <w:pPr>
        <w:pStyle w:val="ListParagraph"/>
        <w:numPr>
          <w:ilvl w:val="0"/>
          <w:numId w:val="9"/>
        </w:numPr>
        <w:rPr>
          <w:rFonts w:cstheme="minorHAnsi"/>
          <w:bCs/>
          <w:color w:val="0A0A0A"/>
          <w:shd w:val="clear" w:color="auto" w:fill="FFFFFF"/>
        </w:rPr>
      </w:pPr>
      <w:r w:rsidRPr="00E029C0">
        <w:rPr>
          <w:rFonts w:cstheme="minorHAnsi"/>
          <w:bCs/>
          <w:color w:val="0A0A0A"/>
          <w:shd w:val="clear" w:color="auto" w:fill="FFFFFF"/>
        </w:rPr>
        <w:t>Personal and Ethical Foundations</w:t>
      </w:r>
    </w:p>
    <w:p w:rsidR="00E029C0" w:rsidRDefault="00E029C0" w:rsidP="006B7B61">
      <w:pPr>
        <w:pStyle w:val="ListParagraph"/>
        <w:numPr>
          <w:ilvl w:val="0"/>
          <w:numId w:val="9"/>
        </w:numPr>
        <w:rPr>
          <w:rFonts w:cstheme="minorHAnsi"/>
          <w:bCs/>
          <w:color w:val="0A0A0A"/>
          <w:shd w:val="clear" w:color="auto" w:fill="FFFFFF"/>
        </w:rPr>
      </w:pPr>
      <w:r w:rsidRPr="00E029C0">
        <w:rPr>
          <w:rFonts w:cstheme="minorHAnsi"/>
          <w:bCs/>
          <w:color w:val="0A0A0A"/>
          <w:shd w:val="clear" w:color="auto" w:fill="FFFFFF"/>
        </w:rPr>
        <w:t>Social Justice and Inclusion</w:t>
      </w:r>
    </w:p>
    <w:p w:rsidR="00E029C0" w:rsidRDefault="00E029C0" w:rsidP="006B7B61">
      <w:pPr>
        <w:pStyle w:val="ListParagraph"/>
        <w:numPr>
          <w:ilvl w:val="0"/>
          <w:numId w:val="9"/>
        </w:numPr>
        <w:rPr>
          <w:rFonts w:cstheme="minorHAnsi"/>
          <w:bCs/>
          <w:color w:val="0A0A0A"/>
          <w:shd w:val="clear" w:color="auto" w:fill="FFFFFF"/>
        </w:rPr>
      </w:pPr>
      <w:r w:rsidRPr="00E029C0">
        <w:rPr>
          <w:rFonts w:cstheme="minorHAnsi"/>
          <w:bCs/>
          <w:color w:val="0A0A0A"/>
          <w:shd w:val="clear" w:color="auto" w:fill="FFFFFF"/>
        </w:rPr>
        <w:t>Student Learning and Development</w:t>
      </w:r>
    </w:p>
    <w:p w:rsidR="00E029C0" w:rsidRDefault="00E029C0" w:rsidP="006B7B61">
      <w:pPr>
        <w:pStyle w:val="ListParagraph"/>
        <w:numPr>
          <w:ilvl w:val="0"/>
          <w:numId w:val="9"/>
        </w:numPr>
        <w:rPr>
          <w:rFonts w:cstheme="minorHAnsi"/>
          <w:bCs/>
          <w:color w:val="0A0A0A"/>
          <w:shd w:val="clear" w:color="auto" w:fill="FFFFFF"/>
        </w:rPr>
      </w:pPr>
      <w:r w:rsidRPr="00E029C0">
        <w:rPr>
          <w:rFonts w:cstheme="minorHAnsi"/>
          <w:bCs/>
          <w:color w:val="0A0A0A"/>
          <w:shd w:val="clear" w:color="auto" w:fill="FFFFFF"/>
        </w:rPr>
        <w:t>Technology</w:t>
      </w:r>
    </w:p>
    <w:p w:rsidR="00E029C0" w:rsidRDefault="00E029C0" w:rsidP="006B7B61">
      <w:pPr>
        <w:pStyle w:val="ListParagraph"/>
        <w:numPr>
          <w:ilvl w:val="0"/>
          <w:numId w:val="9"/>
        </w:numPr>
        <w:rPr>
          <w:rFonts w:cstheme="minorHAnsi"/>
          <w:bCs/>
          <w:color w:val="0A0A0A"/>
          <w:shd w:val="clear" w:color="auto" w:fill="FFFFFF"/>
        </w:rPr>
      </w:pPr>
      <w:r w:rsidRPr="00E029C0">
        <w:rPr>
          <w:rFonts w:cstheme="minorHAnsi"/>
          <w:bCs/>
          <w:color w:val="0A0A0A"/>
          <w:shd w:val="clear" w:color="auto" w:fill="FFFFFF"/>
        </w:rPr>
        <w:t>Values, Philosophy, and History</w:t>
      </w:r>
    </w:p>
    <w:p w:rsidR="00E029C0" w:rsidRDefault="00E029C0" w:rsidP="00E029C0">
      <w:pPr>
        <w:rPr>
          <w:rFonts w:cstheme="minorHAnsi"/>
          <w:bCs/>
          <w:color w:val="0A0A0A"/>
          <w:shd w:val="clear" w:color="auto" w:fill="FFFFFF"/>
        </w:rPr>
      </w:pPr>
    </w:p>
    <w:p w:rsidR="007B0AAD" w:rsidRDefault="007B0AAD" w:rsidP="007B0AAD">
      <w:pPr>
        <w:rPr>
          <w:rStyle w:val="Strong"/>
          <w:rFonts w:ascii="Arial" w:hAnsi="Arial" w:cs="Arial"/>
          <w:color w:val="0A0A0A"/>
          <w:shd w:val="clear" w:color="auto" w:fill="FFFFFF"/>
        </w:rPr>
      </w:pPr>
      <w:r w:rsidRPr="009D216F">
        <w:rPr>
          <w:rStyle w:val="Strong"/>
          <w:rFonts w:ascii="Arial" w:hAnsi="Arial" w:cs="Arial"/>
          <w:color w:val="0A0A0A"/>
          <w:shd w:val="clear" w:color="auto" w:fill="FFFFFF"/>
        </w:rPr>
        <w:t xml:space="preserve">SECTION </w:t>
      </w:r>
      <w:r>
        <w:rPr>
          <w:rStyle w:val="Strong"/>
          <w:rFonts w:ascii="Arial" w:hAnsi="Arial" w:cs="Arial"/>
          <w:color w:val="0A0A0A"/>
          <w:shd w:val="clear" w:color="auto" w:fill="FFFFFF"/>
        </w:rPr>
        <w:t>SEVEN: Lead Presenter Information</w:t>
      </w:r>
    </w:p>
    <w:p w:rsidR="006E0DAF" w:rsidRDefault="007B0AAD" w:rsidP="00E029C0">
      <w:pPr>
        <w:rPr>
          <w:rFonts w:cstheme="minorHAnsi"/>
          <w:bCs/>
          <w:color w:val="0A0A0A"/>
          <w:shd w:val="clear" w:color="auto" w:fill="FFFFFF"/>
        </w:rPr>
      </w:pPr>
      <w:r w:rsidRPr="007B0AAD">
        <w:rPr>
          <w:rFonts w:cstheme="minorHAnsi"/>
          <w:bCs/>
          <w:color w:val="0A0A0A"/>
          <w:shd w:val="clear" w:color="auto" w:fill="FFFFFF"/>
        </w:rPr>
        <w:t>Please submit information for the lead presenter and complete all of the fields below.</w:t>
      </w:r>
    </w:p>
    <w:p w:rsidR="006E0DAF" w:rsidRDefault="007B0AAD" w:rsidP="00E029C0">
      <w:pPr>
        <w:rPr>
          <w:rFonts w:cstheme="minorHAnsi"/>
          <w:bCs/>
          <w:color w:val="0A0A0A"/>
          <w:shd w:val="clear" w:color="auto" w:fill="FFFFFF"/>
        </w:rPr>
      </w:pPr>
      <w:r>
        <w:rPr>
          <w:rFonts w:cstheme="minorHAnsi"/>
          <w:bCs/>
          <w:color w:val="0A0A0A"/>
          <w:shd w:val="clear" w:color="auto" w:fill="FFFFFF"/>
        </w:rPr>
        <w:t>First Name:</w:t>
      </w:r>
    </w:p>
    <w:p w:rsidR="007B0AAD" w:rsidRDefault="007B0AAD" w:rsidP="00E029C0">
      <w:pPr>
        <w:rPr>
          <w:rFonts w:cstheme="minorHAnsi"/>
          <w:bCs/>
          <w:color w:val="0A0A0A"/>
          <w:shd w:val="clear" w:color="auto" w:fill="FFFFFF"/>
        </w:rPr>
      </w:pPr>
      <w:r>
        <w:rPr>
          <w:rFonts w:cstheme="minorHAnsi"/>
          <w:bCs/>
          <w:color w:val="0A0A0A"/>
          <w:shd w:val="clear" w:color="auto" w:fill="FFFFFF"/>
        </w:rPr>
        <w:t>Last Name:</w:t>
      </w:r>
    </w:p>
    <w:p w:rsidR="007B0AAD" w:rsidRDefault="007B0AAD" w:rsidP="00E029C0">
      <w:pPr>
        <w:rPr>
          <w:rFonts w:cstheme="minorHAnsi"/>
          <w:bCs/>
          <w:color w:val="0A0A0A"/>
          <w:shd w:val="clear" w:color="auto" w:fill="FFFFFF"/>
        </w:rPr>
      </w:pPr>
      <w:r>
        <w:rPr>
          <w:rFonts w:cstheme="minorHAnsi"/>
          <w:bCs/>
          <w:color w:val="0A0A0A"/>
          <w:shd w:val="clear" w:color="auto" w:fill="FFFFFF"/>
        </w:rPr>
        <w:t>E-Mail Address:</w:t>
      </w:r>
    </w:p>
    <w:p w:rsidR="007B0AAD" w:rsidRDefault="007B0AAD" w:rsidP="00E029C0">
      <w:pPr>
        <w:rPr>
          <w:rFonts w:cstheme="minorHAnsi"/>
          <w:bCs/>
          <w:color w:val="0A0A0A"/>
          <w:shd w:val="clear" w:color="auto" w:fill="FFFFFF"/>
        </w:rPr>
      </w:pPr>
      <w:r>
        <w:rPr>
          <w:rFonts w:cstheme="minorHAnsi"/>
          <w:bCs/>
          <w:color w:val="0A0A0A"/>
          <w:shd w:val="clear" w:color="auto" w:fill="FFFFFF"/>
        </w:rPr>
        <w:t>Professional Title:</w:t>
      </w:r>
    </w:p>
    <w:p w:rsidR="007B0AAD" w:rsidRDefault="007B0AAD" w:rsidP="00E029C0">
      <w:pPr>
        <w:rPr>
          <w:rFonts w:cstheme="minorHAnsi"/>
          <w:bCs/>
          <w:color w:val="0A0A0A"/>
          <w:shd w:val="clear" w:color="auto" w:fill="FFFFFF"/>
        </w:rPr>
      </w:pPr>
      <w:r>
        <w:rPr>
          <w:rFonts w:cstheme="minorHAnsi"/>
          <w:bCs/>
          <w:color w:val="0A0A0A"/>
          <w:shd w:val="clear" w:color="auto" w:fill="FFFFFF"/>
        </w:rPr>
        <w:t>Institution:</w:t>
      </w:r>
    </w:p>
    <w:p w:rsidR="007B0AAD" w:rsidRDefault="007B0AAD" w:rsidP="00E029C0">
      <w:pPr>
        <w:rPr>
          <w:rFonts w:cstheme="minorHAnsi"/>
          <w:bCs/>
          <w:color w:val="0A0A0A"/>
          <w:shd w:val="clear" w:color="auto" w:fill="FFFFFF"/>
        </w:rPr>
      </w:pPr>
    </w:p>
    <w:p w:rsidR="007B0AAD" w:rsidRDefault="007B0AAD" w:rsidP="007B0AAD">
      <w:pPr>
        <w:rPr>
          <w:rStyle w:val="Strong"/>
          <w:rFonts w:ascii="Arial" w:hAnsi="Arial" w:cs="Arial"/>
          <w:color w:val="0A0A0A"/>
          <w:shd w:val="clear" w:color="auto" w:fill="FFFFFF"/>
        </w:rPr>
      </w:pPr>
      <w:r w:rsidRPr="009D216F">
        <w:rPr>
          <w:rStyle w:val="Strong"/>
          <w:rFonts w:ascii="Arial" w:hAnsi="Arial" w:cs="Arial"/>
          <w:color w:val="0A0A0A"/>
          <w:shd w:val="clear" w:color="auto" w:fill="FFFFFF"/>
        </w:rPr>
        <w:t xml:space="preserve">SECTION </w:t>
      </w:r>
      <w:r>
        <w:rPr>
          <w:rStyle w:val="Strong"/>
          <w:rFonts w:ascii="Arial" w:hAnsi="Arial" w:cs="Arial"/>
          <w:color w:val="0A0A0A"/>
          <w:shd w:val="clear" w:color="auto" w:fill="FFFFFF"/>
        </w:rPr>
        <w:t xml:space="preserve">EIGHT: </w:t>
      </w:r>
      <w:r w:rsidRPr="007B0AAD">
        <w:rPr>
          <w:rFonts w:ascii="Arial" w:hAnsi="Arial" w:cs="Arial"/>
          <w:b/>
          <w:bCs/>
          <w:color w:val="0A0A0A"/>
          <w:shd w:val="clear" w:color="auto" w:fill="FFFFFF"/>
        </w:rPr>
        <w:t>Qualifications &amp; Additional Presenters</w:t>
      </w:r>
    </w:p>
    <w:p w:rsidR="006B7B61" w:rsidRPr="006B7B61" w:rsidRDefault="006B7B61" w:rsidP="007B0AAD">
      <w:pPr>
        <w:rPr>
          <w:rFonts w:cstheme="minorHAnsi"/>
          <w:color w:val="0A0A0A"/>
          <w:shd w:val="clear" w:color="auto" w:fill="FEFEFE"/>
        </w:rPr>
      </w:pPr>
      <w:r w:rsidRPr="006B7B61">
        <w:rPr>
          <w:rFonts w:cstheme="minorHAnsi"/>
          <w:color w:val="0A0A0A"/>
          <w:shd w:val="clear" w:color="auto" w:fill="FEFEFE"/>
        </w:rPr>
        <w:t>Note: </w:t>
      </w:r>
      <w:r w:rsidRPr="006B7B61">
        <w:rPr>
          <w:rStyle w:val="Strong"/>
          <w:rFonts w:cstheme="minorHAnsi"/>
          <w:color w:val="0A0A0A"/>
          <w:shd w:val="clear" w:color="auto" w:fill="FEFEFE"/>
        </w:rPr>
        <w:t>ALL</w:t>
      </w:r>
      <w:r w:rsidRPr="006B7B61">
        <w:rPr>
          <w:rFonts w:cstheme="minorHAnsi"/>
          <w:color w:val="0A0A0A"/>
          <w:shd w:val="clear" w:color="auto" w:fill="FEFEFE"/>
        </w:rPr>
        <w:t> presenters must be fully registered for the NASPA Strategies Conferences. Day-only registrations or speaker passes will </w:t>
      </w:r>
      <w:r w:rsidRPr="006B7B61">
        <w:rPr>
          <w:rStyle w:val="Strong"/>
          <w:rFonts w:cstheme="minorHAnsi"/>
          <w:color w:val="0A0A0A"/>
          <w:shd w:val="clear" w:color="auto" w:fill="FEFEFE"/>
        </w:rPr>
        <w:t>NOT </w:t>
      </w:r>
      <w:r w:rsidRPr="006B7B61">
        <w:rPr>
          <w:rFonts w:cstheme="minorHAnsi"/>
          <w:color w:val="0A0A0A"/>
          <w:shd w:val="clear" w:color="auto" w:fill="FEFEFE"/>
        </w:rPr>
        <w:t>be available.</w:t>
      </w:r>
    </w:p>
    <w:p w:rsidR="007B0AAD" w:rsidRPr="007B0AAD" w:rsidRDefault="007B0AAD" w:rsidP="007B0AAD">
      <w:pPr>
        <w:rPr>
          <w:rFonts w:cstheme="minorHAnsi"/>
          <w:bCs/>
          <w:color w:val="0A0A0A"/>
          <w:shd w:val="clear" w:color="auto" w:fill="FFFFFF"/>
        </w:rPr>
      </w:pPr>
      <w:r w:rsidRPr="007B0AAD">
        <w:rPr>
          <w:rFonts w:cstheme="minorHAnsi"/>
          <w:bCs/>
          <w:color w:val="0A0A0A"/>
          <w:shd w:val="clear" w:color="auto" w:fill="FFFFFF"/>
        </w:rPr>
        <w:t>If your presentation requires more than three additional presenters, please contact Allison Tombros Korman at </w:t>
      </w:r>
      <w:hyperlink r:id="rId18" w:history="1">
        <w:r w:rsidRPr="007B0AAD">
          <w:rPr>
            <w:rStyle w:val="Hyperlink"/>
            <w:rFonts w:cstheme="minorHAnsi"/>
            <w:bCs/>
            <w:shd w:val="clear" w:color="auto" w:fill="FFFFFF"/>
          </w:rPr>
          <w:t>akorman@naspa.org</w:t>
        </w:r>
      </w:hyperlink>
      <w:r w:rsidRPr="007B0AAD">
        <w:rPr>
          <w:rFonts w:cstheme="minorHAnsi"/>
          <w:bCs/>
          <w:color w:val="0A0A0A"/>
          <w:shd w:val="clear" w:color="auto" w:fill="FFFFFF"/>
        </w:rPr>
        <w:t>.</w:t>
      </w:r>
    </w:p>
    <w:p w:rsidR="007B0AAD" w:rsidRPr="007B0AAD" w:rsidRDefault="007B0AAD" w:rsidP="007B0AAD">
      <w:pPr>
        <w:jc w:val="center"/>
        <w:rPr>
          <w:rFonts w:cstheme="minorHAnsi"/>
          <w:bCs/>
          <w:i/>
          <w:iCs/>
          <w:color w:val="0A0A0A"/>
          <w:shd w:val="clear" w:color="auto" w:fill="FFFFFF"/>
        </w:rPr>
      </w:pPr>
      <w:r w:rsidRPr="007B0AAD">
        <w:rPr>
          <w:rFonts w:cstheme="minorHAnsi"/>
          <w:b/>
          <w:bCs/>
          <w:color w:val="0A0A0A"/>
          <w:shd w:val="clear" w:color="auto" w:fill="FFFFFF"/>
        </w:rPr>
        <w:t>Summary of Presenter Qualifications</w:t>
      </w:r>
    </w:p>
    <w:p w:rsidR="007B0AAD" w:rsidRPr="007B0AAD" w:rsidRDefault="006B7B61" w:rsidP="007B0AAD">
      <w:pPr>
        <w:rPr>
          <w:rFonts w:cstheme="minorHAnsi"/>
          <w:bCs/>
          <w:color w:val="0A0A0A"/>
          <w:shd w:val="clear" w:color="auto" w:fill="FFFFFF"/>
        </w:rPr>
      </w:pPr>
      <w:r w:rsidRPr="007B0AAD">
        <w:rPr>
          <w:rFonts w:cstheme="minorHAnsi"/>
          <w:bCs/>
          <w:noProof/>
          <w:color w:val="0A0A0A"/>
          <w:shd w:val="clear" w:color="auto" w:fill="FFFFFF"/>
        </w:rPr>
        <mc:AlternateContent>
          <mc:Choice Requires="wps">
            <w:drawing>
              <wp:anchor distT="45720" distB="45720" distL="114300" distR="114300" simplePos="0" relativeHeight="251678720" behindDoc="0" locked="0" layoutInCell="1" allowOverlap="1">
                <wp:simplePos x="0" y="0"/>
                <wp:positionH relativeFrom="column">
                  <wp:posOffset>8467</wp:posOffset>
                </wp:positionH>
                <wp:positionV relativeFrom="paragraph">
                  <wp:posOffset>633517</wp:posOffset>
                </wp:positionV>
                <wp:extent cx="6675120" cy="1380067"/>
                <wp:effectExtent l="0" t="0" r="11430"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380067"/>
                        </a:xfrm>
                        <a:prstGeom prst="rect">
                          <a:avLst/>
                        </a:prstGeom>
                        <a:solidFill>
                          <a:srgbClr val="FFFFFF"/>
                        </a:solidFill>
                        <a:ln w="9525">
                          <a:solidFill>
                            <a:srgbClr val="000000"/>
                          </a:solidFill>
                          <a:miter lim="800000"/>
                          <a:headEnd/>
                          <a:tailEnd/>
                        </a:ln>
                      </wps:spPr>
                      <wps:txbx>
                        <w:txbxContent>
                          <w:p w:rsidR="00672CA3" w:rsidRDefault="00672CA3">
                            <w:r>
                              <w:t>[Enter Presenter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65pt;margin-top:49.9pt;width:525.6pt;height:108.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">
                <v:textbox>
                  <w:txbxContent>
                    <w:p w:rsidR="00672CA3" w:rsidRDefault="00672CA3">
                      <w:r>
                        <w:t>[Enter Presenter Qualifications]</w:t>
                      </w:r>
                    </w:p>
                  </w:txbxContent>
                </v:textbox>
                <w10:wrap type="square"/>
              </v:shape>
            </w:pict>
          </mc:Fallback>
        </mc:AlternateContent>
      </w:r>
      <w:r w:rsidR="007B0AAD" w:rsidRPr="007B0AAD">
        <w:rPr>
          <w:rFonts w:cstheme="minorHAnsi"/>
          <w:bCs/>
          <w:i/>
          <w:iCs/>
          <w:color w:val="0A0A0A"/>
          <w:shd w:val="clear" w:color="auto" w:fill="FFFFFF"/>
        </w:rPr>
        <w:t>For the lead presenter and any additional presenters below, please enter brief biographical information about the presenter(s). Please describe experience, education, or knowledge that the presenter(s) have in order to provide an educational session on this topic.</w:t>
      </w:r>
    </w:p>
    <w:p w:rsidR="007B0AAD" w:rsidRDefault="007B0AAD" w:rsidP="00E029C0">
      <w:pPr>
        <w:rPr>
          <w:rFonts w:cstheme="minorHAnsi"/>
          <w:bCs/>
          <w:color w:val="0A0A0A"/>
          <w:shd w:val="clear" w:color="auto" w:fill="FFFFFF"/>
        </w:rPr>
      </w:pPr>
    </w:p>
    <w:p w:rsidR="007B0AAD" w:rsidRDefault="007B0AAD" w:rsidP="00E029C0">
      <w:pPr>
        <w:rPr>
          <w:rFonts w:cstheme="minorHAnsi"/>
          <w:b/>
          <w:bCs/>
          <w:color w:val="0A0A0A"/>
          <w:shd w:val="clear" w:color="auto" w:fill="FFFFFF"/>
        </w:rPr>
      </w:pPr>
      <w:r w:rsidRPr="007B0AAD">
        <w:rPr>
          <w:rFonts w:cstheme="minorHAnsi"/>
          <w:b/>
          <w:bCs/>
          <w:color w:val="0A0A0A"/>
          <w:shd w:val="clear" w:color="auto" w:fill="FFFFFF"/>
        </w:rPr>
        <w:t>Additional Presenter - First Name:</w:t>
      </w:r>
    </w:p>
    <w:p w:rsidR="007B0AAD" w:rsidRDefault="006B7B61" w:rsidP="007B0AAD">
      <w:pPr>
        <w:rPr>
          <w:rFonts w:cstheme="minorHAnsi"/>
          <w:b/>
          <w:bCs/>
          <w:color w:val="0A0A0A"/>
          <w:shd w:val="clear" w:color="auto" w:fill="FFFFFF"/>
        </w:rPr>
      </w:pPr>
      <w:r>
        <w:rPr>
          <w:rFonts w:cstheme="minorHAnsi"/>
          <w:b/>
          <w:bCs/>
          <w:color w:val="0A0A0A"/>
          <w:shd w:val="clear" w:color="auto" w:fill="FFFFFF"/>
        </w:rPr>
        <w:t>Additional Presenter</w:t>
      </w:r>
      <w:r w:rsidR="007B0AAD" w:rsidRPr="007B0AAD">
        <w:rPr>
          <w:rFonts w:cstheme="minorHAnsi"/>
          <w:b/>
          <w:bCs/>
          <w:color w:val="0A0A0A"/>
          <w:shd w:val="clear" w:color="auto" w:fill="FFFFFF"/>
        </w:rPr>
        <w:t xml:space="preserve"> - </w:t>
      </w:r>
      <w:r w:rsidR="007B0AAD">
        <w:rPr>
          <w:rFonts w:cstheme="minorHAnsi"/>
          <w:b/>
          <w:bCs/>
          <w:color w:val="0A0A0A"/>
          <w:shd w:val="clear" w:color="auto" w:fill="FFFFFF"/>
        </w:rPr>
        <w:t>Last</w:t>
      </w:r>
      <w:r w:rsidR="007B0AAD" w:rsidRPr="007B0AAD">
        <w:rPr>
          <w:rFonts w:cstheme="minorHAnsi"/>
          <w:b/>
          <w:bCs/>
          <w:color w:val="0A0A0A"/>
          <w:shd w:val="clear" w:color="auto" w:fill="FFFFFF"/>
        </w:rPr>
        <w:t xml:space="preserve"> Name:</w:t>
      </w:r>
    </w:p>
    <w:p w:rsidR="007B0AAD" w:rsidRDefault="006B7B61" w:rsidP="007B0AAD">
      <w:pPr>
        <w:rPr>
          <w:rFonts w:cstheme="minorHAnsi"/>
          <w:b/>
          <w:bCs/>
          <w:color w:val="0A0A0A"/>
          <w:shd w:val="clear" w:color="auto" w:fill="FFFFFF"/>
        </w:rPr>
      </w:pPr>
      <w:r>
        <w:rPr>
          <w:rFonts w:cstheme="minorHAnsi"/>
          <w:b/>
          <w:bCs/>
          <w:color w:val="0A0A0A"/>
          <w:shd w:val="clear" w:color="auto" w:fill="FFFFFF"/>
        </w:rPr>
        <w:t>Additional Presenter</w:t>
      </w:r>
      <w:r w:rsidR="007B0AAD" w:rsidRPr="007B0AAD">
        <w:rPr>
          <w:rFonts w:cstheme="minorHAnsi"/>
          <w:b/>
          <w:bCs/>
          <w:color w:val="0A0A0A"/>
          <w:shd w:val="clear" w:color="auto" w:fill="FFFFFF"/>
        </w:rPr>
        <w:t xml:space="preserve"> </w:t>
      </w:r>
      <w:r>
        <w:rPr>
          <w:rFonts w:cstheme="minorHAnsi"/>
          <w:b/>
          <w:bCs/>
          <w:color w:val="0A0A0A"/>
          <w:shd w:val="clear" w:color="auto" w:fill="FFFFFF"/>
        </w:rPr>
        <w:t>-</w:t>
      </w:r>
      <w:r w:rsidR="007B0AAD" w:rsidRPr="007B0AAD">
        <w:rPr>
          <w:rFonts w:cstheme="minorHAnsi"/>
          <w:b/>
          <w:bCs/>
          <w:color w:val="0A0A0A"/>
          <w:shd w:val="clear" w:color="auto" w:fill="FFFFFF"/>
        </w:rPr>
        <w:t xml:space="preserve"> </w:t>
      </w:r>
      <w:r w:rsidR="007B0AAD">
        <w:rPr>
          <w:rFonts w:cstheme="minorHAnsi"/>
          <w:b/>
          <w:bCs/>
          <w:color w:val="0A0A0A"/>
          <w:shd w:val="clear" w:color="auto" w:fill="FFFFFF"/>
        </w:rPr>
        <w:t>E-mail Address</w:t>
      </w:r>
      <w:r w:rsidR="007B0AAD" w:rsidRPr="007B0AAD">
        <w:rPr>
          <w:rFonts w:cstheme="minorHAnsi"/>
          <w:b/>
          <w:bCs/>
          <w:color w:val="0A0A0A"/>
          <w:shd w:val="clear" w:color="auto" w:fill="FFFFFF"/>
        </w:rPr>
        <w:t>:</w:t>
      </w:r>
    </w:p>
    <w:p w:rsidR="007B0AAD" w:rsidRDefault="006B7B61" w:rsidP="007B0AAD">
      <w:pPr>
        <w:rPr>
          <w:rFonts w:cstheme="minorHAnsi"/>
          <w:b/>
          <w:bCs/>
          <w:color w:val="0A0A0A"/>
          <w:shd w:val="clear" w:color="auto" w:fill="FFFFFF"/>
        </w:rPr>
      </w:pPr>
      <w:r>
        <w:rPr>
          <w:rFonts w:cstheme="minorHAnsi"/>
          <w:b/>
          <w:bCs/>
          <w:color w:val="0A0A0A"/>
          <w:shd w:val="clear" w:color="auto" w:fill="FFFFFF"/>
        </w:rPr>
        <w:t>Additional Presenter</w:t>
      </w:r>
      <w:r w:rsidR="007B0AAD" w:rsidRPr="007B0AAD">
        <w:rPr>
          <w:rFonts w:cstheme="minorHAnsi"/>
          <w:b/>
          <w:bCs/>
          <w:color w:val="0A0A0A"/>
          <w:shd w:val="clear" w:color="auto" w:fill="FFFFFF"/>
        </w:rPr>
        <w:t xml:space="preserve"> </w:t>
      </w:r>
      <w:r>
        <w:rPr>
          <w:rFonts w:cstheme="minorHAnsi"/>
          <w:b/>
          <w:bCs/>
          <w:color w:val="0A0A0A"/>
          <w:shd w:val="clear" w:color="auto" w:fill="FFFFFF"/>
        </w:rPr>
        <w:t>-</w:t>
      </w:r>
      <w:r w:rsidR="007B0AAD" w:rsidRPr="007B0AAD">
        <w:rPr>
          <w:rFonts w:cstheme="minorHAnsi"/>
          <w:b/>
          <w:bCs/>
          <w:color w:val="0A0A0A"/>
          <w:shd w:val="clear" w:color="auto" w:fill="FFFFFF"/>
        </w:rPr>
        <w:t xml:space="preserve"> </w:t>
      </w:r>
      <w:r w:rsidR="007B0AAD">
        <w:rPr>
          <w:rFonts w:cstheme="minorHAnsi"/>
          <w:b/>
          <w:bCs/>
          <w:color w:val="0A0A0A"/>
          <w:shd w:val="clear" w:color="auto" w:fill="FFFFFF"/>
        </w:rPr>
        <w:t>Professional Title</w:t>
      </w:r>
      <w:r w:rsidR="007B0AAD" w:rsidRPr="007B0AAD">
        <w:rPr>
          <w:rFonts w:cstheme="minorHAnsi"/>
          <w:b/>
          <w:bCs/>
          <w:color w:val="0A0A0A"/>
          <w:shd w:val="clear" w:color="auto" w:fill="FFFFFF"/>
        </w:rPr>
        <w:t>:</w:t>
      </w:r>
    </w:p>
    <w:p w:rsidR="007B0AAD" w:rsidRDefault="007B0AAD" w:rsidP="007B0AAD">
      <w:pPr>
        <w:rPr>
          <w:rFonts w:cstheme="minorHAnsi"/>
          <w:b/>
          <w:bCs/>
          <w:color w:val="0A0A0A"/>
          <w:shd w:val="clear" w:color="auto" w:fill="FFFFFF"/>
        </w:rPr>
      </w:pPr>
      <w:r w:rsidRPr="007B0AAD">
        <w:rPr>
          <w:rFonts w:cstheme="minorHAnsi"/>
          <w:b/>
          <w:bCs/>
          <w:color w:val="0A0A0A"/>
          <w:shd w:val="clear" w:color="auto" w:fill="FFFFFF"/>
        </w:rPr>
        <w:t xml:space="preserve">Additional Presenter </w:t>
      </w:r>
      <w:r>
        <w:rPr>
          <w:rFonts w:cstheme="minorHAnsi"/>
          <w:b/>
          <w:bCs/>
          <w:color w:val="0A0A0A"/>
          <w:shd w:val="clear" w:color="auto" w:fill="FFFFFF"/>
        </w:rPr>
        <w:t>2</w:t>
      </w:r>
      <w:r w:rsidRPr="007B0AAD">
        <w:rPr>
          <w:rFonts w:cstheme="minorHAnsi"/>
          <w:b/>
          <w:bCs/>
          <w:color w:val="0A0A0A"/>
          <w:shd w:val="clear" w:color="auto" w:fill="FFFFFF"/>
        </w:rPr>
        <w:t xml:space="preserve"> - </w:t>
      </w:r>
      <w:r>
        <w:rPr>
          <w:rFonts w:cstheme="minorHAnsi"/>
          <w:b/>
          <w:bCs/>
          <w:color w:val="0A0A0A"/>
          <w:shd w:val="clear" w:color="auto" w:fill="FFFFFF"/>
        </w:rPr>
        <w:t>Institution</w:t>
      </w:r>
      <w:r w:rsidRPr="007B0AAD">
        <w:rPr>
          <w:rFonts w:cstheme="minorHAnsi"/>
          <w:b/>
          <w:bCs/>
          <w:color w:val="0A0A0A"/>
          <w:shd w:val="clear" w:color="auto" w:fill="FFFFFF"/>
        </w:rPr>
        <w:t>:</w:t>
      </w:r>
    </w:p>
    <w:p w:rsidR="007B0AAD" w:rsidRDefault="007B0AAD" w:rsidP="007B0AAD">
      <w:pPr>
        <w:rPr>
          <w:rFonts w:cstheme="minorHAnsi"/>
          <w:b/>
          <w:bCs/>
          <w:color w:val="0A0A0A"/>
          <w:shd w:val="clear" w:color="auto" w:fill="FFFFFF"/>
        </w:rPr>
      </w:pPr>
      <w:r>
        <w:rPr>
          <w:rFonts w:cstheme="minorHAnsi"/>
          <w:b/>
          <w:bCs/>
          <w:color w:val="0A0A0A"/>
          <w:shd w:val="clear" w:color="auto" w:fill="FFFFFF"/>
        </w:rPr>
        <w:t>Additional Presenter 2</w:t>
      </w:r>
      <w:r w:rsidRPr="007B0AAD">
        <w:rPr>
          <w:rFonts w:cstheme="minorHAnsi"/>
          <w:b/>
          <w:bCs/>
          <w:color w:val="0A0A0A"/>
          <w:shd w:val="clear" w:color="auto" w:fill="FFFFFF"/>
        </w:rPr>
        <w:t xml:space="preserve"> - First Name:</w:t>
      </w:r>
    </w:p>
    <w:p w:rsidR="007B0AAD" w:rsidRDefault="007B0AAD" w:rsidP="007B0AAD">
      <w:pPr>
        <w:rPr>
          <w:rFonts w:cstheme="minorHAnsi"/>
          <w:b/>
          <w:bCs/>
          <w:color w:val="0A0A0A"/>
          <w:shd w:val="clear" w:color="auto" w:fill="FFFFFF"/>
        </w:rPr>
      </w:pPr>
      <w:r>
        <w:rPr>
          <w:rFonts w:cstheme="minorHAnsi"/>
          <w:b/>
          <w:bCs/>
          <w:color w:val="0A0A0A"/>
          <w:shd w:val="clear" w:color="auto" w:fill="FFFFFF"/>
        </w:rPr>
        <w:t>Additional Presenter 2</w:t>
      </w:r>
      <w:r w:rsidRPr="007B0AAD">
        <w:rPr>
          <w:rFonts w:cstheme="minorHAnsi"/>
          <w:b/>
          <w:bCs/>
          <w:color w:val="0A0A0A"/>
          <w:shd w:val="clear" w:color="auto" w:fill="FFFFFF"/>
        </w:rPr>
        <w:t xml:space="preserve"> - </w:t>
      </w:r>
      <w:r>
        <w:rPr>
          <w:rFonts w:cstheme="minorHAnsi"/>
          <w:b/>
          <w:bCs/>
          <w:color w:val="0A0A0A"/>
          <w:shd w:val="clear" w:color="auto" w:fill="FFFFFF"/>
        </w:rPr>
        <w:t>Last</w:t>
      </w:r>
      <w:r w:rsidRPr="007B0AAD">
        <w:rPr>
          <w:rFonts w:cstheme="minorHAnsi"/>
          <w:b/>
          <w:bCs/>
          <w:color w:val="0A0A0A"/>
          <w:shd w:val="clear" w:color="auto" w:fill="FFFFFF"/>
        </w:rPr>
        <w:t xml:space="preserve"> Name:</w:t>
      </w:r>
    </w:p>
    <w:p w:rsidR="007B0AAD" w:rsidRDefault="007B0AAD" w:rsidP="007B0AAD">
      <w:pPr>
        <w:rPr>
          <w:rFonts w:cstheme="minorHAnsi"/>
          <w:b/>
          <w:bCs/>
          <w:color w:val="0A0A0A"/>
          <w:shd w:val="clear" w:color="auto" w:fill="FFFFFF"/>
        </w:rPr>
      </w:pPr>
      <w:r>
        <w:rPr>
          <w:rFonts w:cstheme="minorHAnsi"/>
          <w:b/>
          <w:bCs/>
          <w:color w:val="0A0A0A"/>
          <w:shd w:val="clear" w:color="auto" w:fill="FFFFFF"/>
        </w:rPr>
        <w:t>Additional Presenter 2</w:t>
      </w:r>
      <w:r w:rsidRPr="007B0AAD">
        <w:rPr>
          <w:rFonts w:cstheme="minorHAnsi"/>
          <w:b/>
          <w:bCs/>
          <w:color w:val="0A0A0A"/>
          <w:shd w:val="clear" w:color="auto" w:fill="FFFFFF"/>
        </w:rPr>
        <w:t xml:space="preserve"> </w:t>
      </w:r>
      <w:r>
        <w:rPr>
          <w:rFonts w:cstheme="minorHAnsi"/>
          <w:b/>
          <w:bCs/>
          <w:color w:val="0A0A0A"/>
          <w:shd w:val="clear" w:color="auto" w:fill="FFFFFF"/>
        </w:rPr>
        <w:t>–</w:t>
      </w:r>
      <w:r w:rsidRPr="007B0AAD">
        <w:rPr>
          <w:rFonts w:cstheme="minorHAnsi"/>
          <w:b/>
          <w:bCs/>
          <w:color w:val="0A0A0A"/>
          <w:shd w:val="clear" w:color="auto" w:fill="FFFFFF"/>
        </w:rPr>
        <w:t xml:space="preserve"> </w:t>
      </w:r>
      <w:r>
        <w:rPr>
          <w:rFonts w:cstheme="minorHAnsi"/>
          <w:b/>
          <w:bCs/>
          <w:color w:val="0A0A0A"/>
          <w:shd w:val="clear" w:color="auto" w:fill="FFFFFF"/>
        </w:rPr>
        <w:t>E-mail Address</w:t>
      </w:r>
      <w:r w:rsidRPr="007B0AAD">
        <w:rPr>
          <w:rFonts w:cstheme="minorHAnsi"/>
          <w:b/>
          <w:bCs/>
          <w:color w:val="0A0A0A"/>
          <w:shd w:val="clear" w:color="auto" w:fill="FFFFFF"/>
        </w:rPr>
        <w:t>:</w:t>
      </w:r>
    </w:p>
    <w:p w:rsidR="007B0AAD" w:rsidRDefault="007B0AAD" w:rsidP="007B0AAD">
      <w:pPr>
        <w:rPr>
          <w:rFonts w:cstheme="minorHAnsi"/>
          <w:b/>
          <w:bCs/>
          <w:color w:val="0A0A0A"/>
          <w:shd w:val="clear" w:color="auto" w:fill="FFFFFF"/>
        </w:rPr>
      </w:pPr>
      <w:r>
        <w:rPr>
          <w:rFonts w:cstheme="minorHAnsi"/>
          <w:b/>
          <w:bCs/>
          <w:color w:val="0A0A0A"/>
          <w:shd w:val="clear" w:color="auto" w:fill="FFFFFF"/>
        </w:rPr>
        <w:t>Additional Presenter 2</w:t>
      </w:r>
      <w:r w:rsidRPr="007B0AAD">
        <w:rPr>
          <w:rFonts w:cstheme="minorHAnsi"/>
          <w:b/>
          <w:bCs/>
          <w:color w:val="0A0A0A"/>
          <w:shd w:val="clear" w:color="auto" w:fill="FFFFFF"/>
        </w:rPr>
        <w:t xml:space="preserve"> </w:t>
      </w:r>
      <w:r>
        <w:rPr>
          <w:rFonts w:cstheme="minorHAnsi"/>
          <w:b/>
          <w:bCs/>
          <w:color w:val="0A0A0A"/>
          <w:shd w:val="clear" w:color="auto" w:fill="FFFFFF"/>
        </w:rPr>
        <w:t>–</w:t>
      </w:r>
      <w:r w:rsidRPr="007B0AAD">
        <w:rPr>
          <w:rFonts w:cstheme="minorHAnsi"/>
          <w:b/>
          <w:bCs/>
          <w:color w:val="0A0A0A"/>
          <w:shd w:val="clear" w:color="auto" w:fill="FFFFFF"/>
        </w:rPr>
        <w:t xml:space="preserve"> </w:t>
      </w:r>
      <w:r>
        <w:rPr>
          <w:rFonts w:cstheme="minorHAnsi"/>
          <w:b/>
          <w:bCs/>
          <w:color w:val="0A0A0A"/>
          <w:shd w:val="clear" w:color="auto" w:fill="FFFFFF"/>
        </w:rPr>
        <w:t>Professional Title</w:t>
      </w:r>
      <w:r w:rsidRPr="007B0AAD">
        <w:rPr>
          <w:rFonts w:cstheme="minorHAnsi"/>
          <w:b/>
          <w:bCs/>
          <w:color w:val="0A0A0A"/>
          <w:shd w:val="clear" w:color="auto" w:fill="FFFFFF"/>
        </w:rPr>
        <w:t>:</w:t>
      </w:r>
    </w:p>
    <w:p w:rsidR="007B0AAD" w:rsidRDefault="007B0AAD" w:rsidP="007B0AAD">
      <w:pPr>
        <w:rPr>
          <w:rFonts w:cstheme="minorHAnsi"/>
          <w:b/>
          <w:bCs/>
          <w:color w:val="0A0A0A"/>
          <w:shd w:val="clear" w:color="auto" w:fill="FFFFFF"/>
        </w:rPr>
      </w:pPr>
      <w:r>
        <w:rPr>
          <w:rFonts w:cstheme="minorHAnsi"/>
          <w:b/>
          <w:bCs/>
          <w:color w:val="0A0A0A"/>
          <w:shd w:val="clear" w:color="auto" w:fill="FFFFFF"/>
        </w:rPr>
        <w:t>Additional Presenter 2</w:t>
      </w:r>
      <w:r w:rsidRPr="007B0AAD">
        <w:rPr>
          <w:rFonts w:cstheme="minorHAnsi"/>
          <w:b/>
          <w:bCs/>
          <w:color w:val="0A0A0A"/>
          <w:shd w:val="clear" w:color="auto" w:fill="FFFFFF"/>
        </w:rPr>
        <w:t xml:space="preserve"> - </w:t>
      </w:r>
      <w:r>
        <w:rPr>
          <w:rFonts w:cstheme="minorHAnsi"/>
          <w:b/>
          <w:bCs/>
          <w:color w:val="0A0A0A"/>
          <w:shd w:val="clear" w:color="auto" w:fill="FFFFFF"/>
        </w:rPr>
        <w:t>Institution</w:t>
      </w:r>
      <w:r w:rsidRPr="007B0AAD">
        <w:rPr>
          <w:rFonts w:cstheme="minorHAnsi"/>
          <w:b/>
          <w:bCs/>
          <w:color w:val="0A0A0A"/>
          <w:shd w:val="clear" w:color="auto" w:fill="FFFFFF"/>
        </w:rPr>
        <w:t>:</w:t>
      </w:r>
    </w:p>
    <w:p w:rsidR="007B0AAD" w:rsidRDefault="007B0AAD" w:rsidP="007B0AAD">
      <w:pPr>
        <w:rPr>
          <w:rFonts w:cstheme="minorHAnsi"/>
          <w:b/>
          <w:bCs/>
          <w:color w:val="0A0A0A"/>
          <w:shd w:val="clear" w:color="auto" w:fill="FFFFFF"/>
        </w:rPr>
      </w:pPr>
      <w:r w:rsidRPr="007B0AAD">
        <w:rPr>
          <w:rFonts w:cstheme="minorHAnsi"/>
          <w:b/>
          <w:bCs/>
          <w:color w:val="0A0A0A"/>
          <w:shd w:val="clear" w:color="auto" w:fill="FFFFFF"/>
        </w:rPr>
        <w:t xml:space="preserve">Additional Presenter </w:t>
      </w:r>
      <w:r>
        <w:rPr>
          <w:rFonts w:cstheme="minorHAnsi"/>
          <w:b/>
          <w:bCs/>
          <w:color w:val="0A0A0A"/>
          <w:shd w:val="clear" w:color="auto" w:fill="FFFFFF"/>
        </w:rPr>
        <w:t>3</w:t>
      </w:r>
      <w:r w:rsidRPr="007B0AAD">
        <w:rPr>
          <w:rFonts w:cstheme="minorHAnsi"/>
          <w:b/>
          <w:bCs/>
          <w:color w:val="0A0A0A"/>
          <w:shd w:val="clear" w:color="auto" w:fill="FFFFFF"/>
        </w:rPr>
        <w:t xml:space="preserve"> - First Name:</w:t>
      </w:r>
    </w:p>
    <w:p w:rsidR="007B0AAD" w:rsidRDefault="007B0AAD" w:rsidP="007B0AAD">
      <w:pPr>
        <w:rPr>
          <w:rFonts w:cstheme="minorHAnsi"/>
          <w:b/>
          <w:bCs/>
          <w:color w:val="0A0A0A"/>
          <w:shd w:val="clear" w:color="auto" w:fill="FFFFFF"/>
        </w:rPr>
      </w:pPr>
      <w:r>
        <w:rPr>
          <w:rFonts w:cstheme="minorHAnsi"/>
          <w:b/>
          <w:bCs/>
          <w:color w:val="0A0A0A"/>
          <w:shd w:val="clear" w:color="auto" w:fill="FFFFFF"/>
        </w:rPr>
        <w:t>Additional Presenter 3</w:t>
      </w:r>
      <w:r w:rsidRPr="007B0AAD">
        <w:rPr>
          <w:rFonts w:cstheme="minorHAnsi"/>
          <w:b/>
          <w:bCs/>
          <w:color w:val="0A0A0A"/>
          <w:shd w:val="clear" w:color="auto" w:fill="FFFFFF"/>
        </w:rPr>
        <w:t xml:space="preserve"> - </w:t>
      </w:r>
      <w:r>
        <w:rPr>
          <w:rFonts w:cstheme="minorHAnsi"/>
          <w:b/>
          <w:bCs/>
          <w:color w:val="0A0A0A"/>
          <w:shd w:val="clear" w:color="auto" w:fill="FFFFFF"/>
        </w:rPr>
        <w:t>Last</w:t>
      </w:r>
      <w:r w:rsidRPr="007B0AAD">
        <w:rPr>
          <w:rFonts w:cstheme="minorHAnsi"/>
          <w:b/>
          <w:bCs/>
          <w:color w:val="0A0A0A"/>
          <w:shd w:val="clear" w:color="auto" w:fill="FFFFFF"/>
        </w:rPr>
        <w:t xml:space="preserve"> Name:</w:t>
      </w:r>
    </w:p>
    <w:p w:rsidR="007B0AAD" w:rsidRDefault="007B0AAD" w:rsidP="007B0AAD">
      <w:pPr>
        <w:rPr>
          <w:rFonts w:cstheme="minorHAnsi"/>
          <w:b/>
          <w:bCs/>
          <w:color w:val="0A0A0A"/>
          <w:shd w:val="clear" w:color="auto" w:fill="FFFFFF"/>
        </w:rPr>
      </w:pPr>
      <w:r>
        <w:rPr>
          <w:rFonts w:cstheme="minorHAnsi"/>
          <w:b/>
          <w:bCs/>
          <w:color w:val="0A0A0A"/>
          <w:shd w:val="clear" w:color="auto" w:fill="FFFFFF"/>
        </w:rPr>
        <w:t>Additional Presenter 3</w:t>
      </w:r>
      <w:r w:rsidRPr="007B0AAD">
        <w:rPr>
          <w:rFonts w:cstheme="minorHAnsi"/>
          <w:b/>
          <w:bCs/>
          <w:color w:val="0A0A0A"/>
          <w:shd w:val="clear" w:color="auto" w:fill="FFFFFF"/>
        </w:rPr>
        <w:t xml:space="preserve"> </w:t>
      </w:r>
      <w:r>
        <w:rPr>
          <w:rFonts w:cstheme="minorHAnsi"/>
          <w:b/>
          <w:bCs/>
          <w:color w:val="0A0A0A"/>
          <w:shd w:val="clear" w:color="auto" w:fill="FFFFFF"/>
        </w:rPr>
        <w:t>–</w:t>
      </w:r>
      <w:r w:rsidRPr="007B0AAD">
        <w:rPr>
          <w:rFonts w:cstheme="minorHAnsi"/>
          <w:b/>
          <w:bCs/>
          <w:color w:val="0A0A0A"/>
          <w:shd w:val="clear" w:color="auto" w:fill="FFFFFF"/>
        </w:rPr>
        <w:t xml:space="preserve"> </w:t>
      </w:r>
      <w:r>
        <w:rPr>
          <w:rFonts w:cstheme="minorHAnsi"/>
          <w:b/>
          <w:bCs/>
          <w:color w:val="0A0A0A"/>
          <w:shd w:val="clear" w:color="auto" w:fill="FFFFFF"/>
        </w:rPr>
        <w:t>E-mail Address</w:t>
      </w:r>
      <w:r w:rsidRPr="007B0AAD">
        <w:rPr>
          <w:rFonts w:cstheme="minorHAnsi"/>
          <w:b/>
          <w:bCs/>
          <w:color w:val="0A0A0A"/>
          <w:shd w:val="clear" w:color="auto" w:fill="FFFFFF"/>
        </w:rPr>
        <w:t>:</w:t>
      </w:r>
    </w:p>
    <w:p w:rsidR="007B0AAD" w:rsidRDefault="007B0AAD" w:rsidP="007B0AAD">
      <w:pPr>
        <w:rPr>
          <w:rFonts w:cstheme="minorHAnsi"/>
          <w:b/>
          <w:bCs/>
          <w:color w:val="0A0A0A"/>
          <w:shd w:val="clear" w:color="auto" w:fill="FFFFFF"/>
        </w:rPr>
      </w:pPr>
      <w:r>
        <w:rPr>
          <w:rFonts w:cstheme="minorHAnsi"/>
          <w:b/>
          <w:bCs/>
          <w:color w:val="0A0A0A"/>
          <w:shd w:val="clear" w:color="auto" w:fill="FFFFFF"/>
        </w:rPr>
        <w:t>Additional Presenter 3</w:t>
      </w:r>
      <w:r w:rsidRPr="007B0AAD">
        <w:rPr>
          <w:rFonts w:cstheme="minorHAnsi"/>
          <w:b/>
          <w:bCs/>
          <w:color w:val="0A0A0A"/>
          <w:shd w:val="clear" w:color="auto" w:fill="FFFFFF"/>
        </w:rPr>
        <w:t xml:space="preserve"> </w:t>
      </w:r>
      <w:r>
        <w:rPr>
          <w:rFonts w:cstheme="minorHAnsi"/>
          <w:b/>
          <w:bCs/>
          <w:color w:val="0A0A0A"/>
          <w:shd w:val="clear" w:color="auto" w:fill="FFFFFF"/>
        </w:rPr>
        <w:t>–</w:t>
      </w:r>
      <w:r w:rsidRPr="007B0AAD">
        <w:rPr>
          <w:rFonts w:cstheme="minorHAnsi"/>
          <w:b/>
          <w:bCs/>
          <w:color w:val="0A0A0A"/>
          <w:shd w:val="clear" w:color="auto" w:fill="FFFFFF"/>
        </w:rPr>
        <w:t xml:space="preserve"> </w:t>
      </w:r>
      <w:r>
        <w:rPr>
          <w:rFonts w:cstheme="minorHAnsi"/>
          <w:b/>
          <w:bCs/>
          <w:color w:val="0A0A0A"/>
          <w:shd w:val="clear" w:color="auto" w:fill="FFFFFF"/>
        </w:rPr>
        <w:t>Professional Title</w:t>
      </w:r>
      <w:r w:rsidRPr="007B0AAD">
        <w:rPr>
          <w:rFonts w:cstheme="minorHAnsi"/>
          <w:b/>
          <w:bCs/>
          <w:color w:val="0A0A0A"/>
          <w:shd w:val="clear" w:color="auto" w:fill="FFFFFF"/>
        </w:rPr>
        <w:t>:</w:t>
      </w:r>
    </w:p>
    <w:p w:rsidR="007B0AAD" w:rsidRDefault="007B0AAD" w:rsidP="007B0AAD">
      <w:pPr>
        <w:rPr>
          <w:rFonts w:cstheme="minorHAnsi"/>
          <w:b/>
          <w:bCs/>
          <w:color w:val="0A0A0A"/>
          <w:shd w:val="clear" w:color="auto" w:fill="FFFFFF"/>
        </w:rPr>
      </w:pPr>
      <w:r>
        <w:rPr>
          <w:rFonts w:cstheme="minorHAnsi"/>
          <w:b/>
          <w:bCs/>
          <w:color w:val="0A0A0A"/>
          <w:shd w:val="clear" w:color="auto" w:fill="FFFFFF"/>
        </w:rPr>
        <w:t>Additional Presenter 3</w:t>
      </w:r>
      <w:r w:rsidRPr="007B0AAD">
        <w:rPr>
          <w:rFonts w:cstheme="minorHAnsi"/>
          <w:b/>
          <w:bCs/>
          <w:color w:val="0A0A0A"/>
          <w:shd w:val="clear" w:color="auto" w:fill="FFFFFF"/>
        </w:rPr>
        <w:t xml:space="preserve"> - </w:t>
      </w:r>
      <w:r>
        <w:rPr>
          <w:rFonts w:cstheme="minorHAnsi"/>
          <w:b/>
          <w:bCs/>
          <w:color w:val="0A0A0A"/>
          <w:shd w:val="clear" w:color="auto" w:fill="FFFFFF"/>
        </w:rPr>
        <w:t>Institution</w:t>
      </w:r>
      <w:r w:rsidRPr="007B0AAD">
        <w:rPr>
          <w:rFonts w:cstheme="minorHAnsi"/>
          <w:b/>
          <w:bCs/>
          <w:color w:val="0A0A0A"/>
          <w:shd w:val="clear" w:color="auto" w:fill="FFFFFF"/>
        </w:rPr>
        <w:t>:</w:t>
      </w:r>
    </w:p>
    <w:p w:rsidR="007B0AAD" w:rsidRPr="006B7B61" w:rsidRDefault="007B0AAD" w:rsidP="006B7B61">
      <w:pPr>
        <w:rPr>
          <w:rFonts w:cstheme="minorHAnsi"/>
          <w:bCs/>
          <w:color w:val="0A0A0A"/>
          <w:shd w:val="clear" w:color="auto" w:fill="FFFFFF"/>
        </w:rPr>
      </w:pPr>
      <w:bookmarkStart w:id="0" w:name="_GoBack"/>
      <w:bookmarkEnd w:id="0"/>
    </w:p>
    <w:sectPr w:rsidR="007B0AAD" w:rsidRPr="006B7B61" w:rsidSect="00765F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CA3" w:rsidRDefault="00672CA3" w:rsidP="00A85FBC">
      <w:pPr>
        <w:spacing w:after="0" w:line="240" w:lineRule="auto"/>
      </w:pPr>
      <w:r>
        <w:separator/>
      </w:r>
    </w:p>
  </w:endnote>
  <w:endnote w:type="continuationSeparator" w:id="0">
    <w:p w:rsidR="00672CA3" w:rsidRDefault="00672CA3" w:rsidP="00A8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CA3" w:rsidRDefault="00672CA3" w:rsidP="00A85FBC">
      <w:pPr>
        <w:spacing w:after="0" w:line="240" w:lineRule="auto"/>
      </w:pPr>
      <w:r>
        <w:separator/>
      </w:r>
    </w:p>
  </w:footnote>
  <w:footnote w:type="continuationSeparator" w:id="0">
    <w:p w:rsidR="00672CA3" w:rsidRDefault="00672CA3" w:rsidP="00A85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1F79"/>
    <w:multiLevelType w:val="multilevel"/>
    <w:tmpl w:val="567427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13744"/>
    <w:multiLevelType w:val="hybridMultilevel"/>
    <w:tmpl w:val="D61A1A44"/>
    <w:lvl w:ilvl="0" w:tplc="31B426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07CD"/>
    <w:multiLevelType w:val="multilevel"/>
    <w:tmpl w:val="F530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3D0A91"/>
    <w:multiLevelType w:val="multilevel"/>
    <w:tmpl w:val="FB3E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611196"/>
    <w:multiLevelType w:val="multilevel"/>
    <w:tmpl w:val="B4E2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271310"/>
    <w:multiLevelType w:val="hybridMultilevel"/>
    <w:tmpl w:val="15CC73CE"/>
    <w:lvl w:ilvl="0" w:tplc="31B426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D48C9"/>
    <w:multiLevelType w:val="multilevel"/>
    <w:tmpl w:val="0622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4C574C"/>
    <w:multiLevelType w:val="multilevel"/>
    <w:tmpl w:val="6870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275476"/>
    <w:multiLevelType w:val="multilevel"/>
    <w:tmpl w:val="EB24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6922E8"/>
    <w:multiLevelType w:val="multilevel"/>
    <w:tmpl w:val="D37A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FB097B"/>
    <w:multiLevelType w:val="multilevel"/>
    <w:tmpl w:val="C756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FD6702"/>
    <w:multiLevelType w:val="multilevel"/>
    <w:tmpl w:val="EB3E51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B44F86"/>
    <w:multiLevelType w:val="multilevel"/>
    <w:tmpl w:val="1F4863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B1526A"/>
    <w:multiLevelType w:val="multilevel"/>
    <w:tmpl w:val="01E6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9D1D79"/>
    <w:multiLevelType w:val="multilevel"/>
    <w:tmpl w:val="B14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3804EC"/>
    <w:multiLevelType w:val="multilevel"/>
    <w:tmpl w:val="073E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3A3A90"/>
    <w:multiLevelType w:val="multilevel"/>
    <w:tmpl w:val="C75C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2E30E2"/>
    <w:multiLevelType w:val="hybridMultilevel"/>
    <w:tmpl w:val="21B45A4E"/>
    <w:lvl w:ilvl="0" w:tplc="31B426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4814"/>
    <w:multiLevelType w:val="multilevel"/>
    <w:tmpl w:val="EFD6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8A4363"/>
    <w:multiLevelType w:val="multilevel"/>
    <w:tmpl w:val="EB32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687E63"/>
    <w:multiLevelType w:val="multilevel"/>
    <w:tmpl w:val="D596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551292"/>
    <w:multiLevelType w:val="hybridMultilevel"/>
    <w:tmpl w:val="31260842"/>
    <w:lvl w:ilvl="0" w:tplc="31B426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C0094"/>
    <w:multiLevelType w:val="multilevel"/>
    <w:tmpl w:val="D254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973F7E"/>
    <w:multiLevelType w:val="multilevel"/>
    <w:tmpl w:val="0216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CD5A4F"/>
    <w:multiLevelType w:val="multilevel"/>
    <w:tmpl w:val="B2FC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142C82"/>
    <w:multiLevelType w:val="multilevel"/>
    <w:tmpl w:val="5BC2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227783"/>
    <w:multiLevelType w:val="multilevel"/>
    <w:tmpl w:val="7BC6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0A275C"/>
    <w:multiLevelType w:val="multilevel"/>
    <w:tmpl w:val="51E2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904855"/>
    <w:multiLevelType w:val="multilevel"/>
    <w:tmpl w:val="436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85553C"/>
    <w:multiLevelType w:val="multilevel"/>
    <w:tmpl w:val="5142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ED077E"/>
    <w:multiLevelType w:val="multilevel"/>
    <w:tmpl w:val="5C86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191531"/>
    <w:multiLevelType w:val="multilevel"/>
    <w:tmpl w:val="48BC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2"/>
  </w:num>
  <w:num w:numId="4">
    <w:abstractNumId w:val="18"/>
  </w:num>
  <w:num w:numId="5">
    <w:abstractNumId w:val="2"/>
  </w:num>
  <w:num w:numId="6">
    <w:abstractNumId w:val="30"/>
  </w:num>
  <w:num w:numId="7">
    <w:abstractNumId w:val="5"/>
  </w:num>
  <w:num w:numId="8">
    <w:abstractNumId w:val="11"/>
  </w:num>
  <w:num w:numId="9">
    <w:abstractNumId w:val="21"/>
  </w:num>
  <w:num w:numId="10">
    <w:abstractNumId w:val="17"/>
  </w:num>
  <w:num w:numId="11">
    <w:abstractNumId w:val="24"/>
  </w:num>
  <w:num w:numId="12">
    <w:abstractNumId w:val="31"/>
  </w:num>
  <w:num w:numId="13">
    <w:abstractNumId w:val="6"/>
  </w:num>
  <w:num w:numId="14">
    <w:abstractNumId w:val="15"/>
  </w:num>
  <w:num w:numId="15">
    <w:abstractNumId w:val="14"/>
  </w:num>
  <w:num w:numId="16">
    <w:abstractNumId w:val="9"/>
  </w:num>
  <w:num w:numId="17">
    <w:abstractNumId w:val="3"/>
  </w:num>
  <w:num w:numId="18">
    <w:abstractNumId w:val="23"/>
  </w:num>
  <w:num w:numId="19">
    <w:abstractNumId w:val="16"/>
  </w:num>
  <w:num w:numId="20">
    <w:abstractNumId w:val="10"/>
  </w:num>
  <w:num w:numId="21">
    <w:abstractNumId w:val="26"/>
  </w:num>
  <w:num w:numId="22">
    <w:abstractNumId w:val="4"/>
  </w:num>
  <w:num w:numId="23">
    <w:abstractNumId w:val="20"/>
  </w:num>
  <w:num w:numId="24">
    <w:abstractNumId w:val="13"/>
  </w:num>
  <w:num w:numId="25">
    <w:abstractNumId w:val="27"/>
  </w:num>
  <w:num w:numId="26">
    <w:abstractNumId w:val="7"/>
  </w:num>
  <w:num w:numId="27">
    <w:abstractNumId w:val="19"/>
  </w:num>
  <w:num w:numId="28">
    <w:abstractNumId w:val="29"/>
  </w:num>
  <w:num w:numId="29">
    <w:abstractNumId w:val="8"/>
  </w:num>
  <w:num w:numId="30">
    <w:abstractNumId w:val="12"/>
  </w:num>
  <w:num w:numId="31">
    <w:abstractNumId w:val="28"/>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7C"/>
    <w:rsid w:val="00117A2B"/>
    <w:rsid w:val="00143376"/>
    <w:rsid w:val="00212B6A"/>
    <w:rsid w:val="0021448A"/>
    <w:rsid w:val="002E7BDD"/>
    <w:rsid w:val="003343E8"/>
    <w:rsid w:val="00590FBD"/>
    <w:rsid w:val="005C160C"/>
    <w:rsid w:val="00672CA3"/>
    <w:rsid w:val="006B7B61"/>
    <w:rsid w:val="006D6929"/>
    <w:rsid w:val="006E0DAF"/>
    <w:rsid w:val="00723825"/>
    <w:rsid w:val="00765F15"/>
    <w:rsid w:val="007B0AAD"/>
    <w:rsid w:val="00902D07"/>
    <w:rsid w:val="009D216F"/>
    <w:rsid w:val="00A675A2"/>
    <w:rsid w:val="00A85FBC"/>
    <w:rsid w:val="00AA263D"/>
    <w:rsid w:val="00BD4590"/>
    <w:rsid w:val="00D171CF"/>
    <w:rsid w:val="00DA527C"/>
    <w:rsid w:val="00DE3C41"/>
    <w:rsid w:val="00E029C0"/>
    <w:rsid w:val="00E5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0351F94-C02C-4C67-8753-20227EF2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FBD"/>
    <w:rPr>
      <w:color w:val="0563C1" w:themeColor="hyperlink"/>
      <w:u w:val="single"/>
    </w:rPr>
  </w:style>
  <w:style w:type="character" w:styleId="Strong">
    <w:name w:val="Strong"/>
    <w:basedOn w:val="DefaultParagraphFont"/>
    <w:uiPriority w:val="22"/>
    <w:qFormat/>
    <w:rsid w:val="00590FBD"/>
    <w:rPr>
      <w:b/>
      <w:bCs/>
    </w:rPr>
  </w:style>
  <w:style w:type="paragraph" w:styleId="ListParagraph">
    <w:name w:val="List Paragraph"/>
    <w:basedOn w:val="Normal"/>
    <w:uiPriority w:val="34"/>
    <w:qFormat/>
    <w:rsid w:val="00765F15"/>
    <w:pPr>
      <w:ind w:left="720"/>
      <w:contextualSpacing/>
    </w:pPr>
  </w:style>
  <w:style w:type="paragraph" w:styleId="Header">
    <w:name w:val="header"/>
    <w:basedOn w:val="Normal"/>
    <w:link w:val="HeaderChar"/>
    <w:uiPriority w:val="99"/>
    <w:unhideWhenUsed/>
    <w:rsid w:val="00A85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FBC"/>
  </w:style>
  <w:style w:type="paragraph" w:styleId="Footer">
    <w:name w:val="footer"/>
    <w:basedOn w:val="Normal"/>
    <w:link w:val="FooterChar"/>
    <w:uiPriority w:val="99"/>
    <w:unhideWhenUsed/>
    <w:rsid w:val="00A85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FBC"/>
  </w:style>
  <w:style w:type="character" w:styleId="Emphasis">
    <w:name w:val="Emphasis"/>
    <w:basedOn w:val="DefaultParagraphFont"/>
    <w:uiPriority w:val="20"/>
    <w:qFormat/>
    <w:rsid w:val="00DE3C41"/>
    <w:rPr>
      <w:i/>
      <w:iCs/>
    </w:rPr>
  </w:style>
  <w:style w:type="paragraph" w:styleId="NormalWeb">
    <w:name w:val="Normal (Web)"/>
    <w:basedOn w:val="Normal"/>
    <w:uiPriority w:val="99"/>
    <w:semiHidden/>
    <w:unhideWhenUsed/>
    <w:rsid w:val="00DE3C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2806">
      <w:bodyDiv w:val="1"/>
      <w:marLeft w:val="0"/>
      <w:marRight w:val="0"/>
      <w:marTop w:val="0"/>
      <w:marBottom w:val="0"/>
      <w:divBdr>
        <w:top w:val="none" w:sz="0" w:space="0" w:color="auto"/>
        <w:left w:val="none" w:sz="0" w:space="0" w:color="auto"/>
        <w:bottom w:val="none" w:sz="0" w:space="0" w:color="auto"/>
        <w:right w:val="none" w:sz="0" w:space="0" w:color="auto"/>
      </w:divBdr>
    </w:div>
    <w:div w:id="116528180">
      <w:bodyDiv w:val="1"/>
      <w:marLeft w:val="0"/>
      <w:marRight w:val="0"/>
      <w:marTop w:val="0"/>
      <w:marBottom w:val="0"/>
      <w:divBdr>
        <w:top w:val="none" w:sz="0" w:space="0" w:color="auto"/>
        <w:left w:val="none" w:sz="0" w:space="0" w:color="auto"/>
        <w:bottom w:val="none" w:sz="0" w:space="0" w:color="auto"/>
        <w:right w:val="none" w:sz="0" w:space="0" w:color="auto"/>
      </w:divBdr>
    </w:div>
    <w:div w:id="121964529">
      <w:bodyDiv w:val="1"/>
      <w:marLeft w:val="0"/>
      <w:marRight w:val="0"/>
      <w:marTop w:val="0"/>
      <w:marBottom w:val="0"/>
      <w:divBdr>
        <w:top w:val="none" w:sz="0" w:space="0" w:color="auto"/>
        <w:left w:val="none" w:sz="0" w:space="0" w:color="auto"/>
        <w:bottom w:val="none" w:sz="0" w:space="0" w:color="auto"/>
        <w:right w:val="none" w:sz="0" w:space="0" w:color="auto"/>
      </w:divBdr>
    </w:div>
    <w:div w:id="139687532">
      <w:bodyDiv w:val="1"/>
      <w:marLeft w:val="0"/>
      <w:marRight w:val="0"/>
      <w:marTop w:val="0"/>
      <w:marBottom w:val="0"/>
      <w:divBdr>
        <w:top w:val="none" w:sz="0" w:space="0" w:color="auto"/>
        <w:left w:val="none" w:sz="0" w:space="0" w:color="auto"/>
        <w:bottom w:val="none" w:sz="0" w:space="0" w:color="auto"/>
        <w:right w:val="none" w:sz="0" w:space="0" w:color="auto"/>
      </w:divBdr>
    </w:div>
    <w:div w:id="207225516">
      <w:bodyDiv w:val="1"/>
      <w:marLeft w:val="0"/>
      <w:marRight w:val="0"/>
      <w:marTop w:val="0"/>
      <w:marBottom w:val="0"/>
      <w:divBdr>
        <w:top w:val="none" w:sz="0" w:space="0" w:color="auto"/>
        <w:left w:val="none" w:sz="0" w:space="0" w:color="auto"/>
        <w:bottom w:val="none" w:sz="0" w:space="0" w:color="auto"/>
        <w:right w:val="none" w:sz="0" w:space="0" w:color="auto"/>
      </w:divBdr>
    </w:div>
    <w:div w:id="262542555">
      <w:bodyDiv w:val="1"/>
      <w:marLeft w:val="0"/>
      <w:marRight w:val="0"/>
      <w:marTop w:val="0"/>
      <w:marBottom w:val="0"/>
      <w:divBdr>
        <w:top w:val="none" w:sz="0" w:space="0" w:color="auto"/>
        <w:left w:val="none" w:sz="0" w:space="0" w:color="auto"/>
        <w:bottom w:val="none" w:sz="0" w:space="0" w:color="auto"/>
        <w:right w:val="none" w:sz="0" w:space="0" w:color="auto"/>
      </w:divBdr>
    </w:div>
    <w:div w:id="329262490">
      <w:bodyDiv w:val="1"/>
      <w:marLeft w:val="0"/>
      <w:marRight w:val="0"/>
      <w:marTop w:val="0"/>
      <w:marBottom w:val="0"/>
      <w:divBdr>
        <w:top w:val="none" w:sz="0" w:space="0" w:color="auto"/>
        <w:left w:val="none" w:sz="0" w:space="0" w:color="auto"/>
        <w:bottom w:val="none" w:sz="0" w:space="0" w:color="auto"/>
        <w:right w:val="none" w:sz="0" w:space="0" w:color="auto"/>
      </w:divBdr>
    </w:div>
    <w:div w:id="369503244">
      <w:bodyDiv w:val="1"/>
      <w:marLeft w:val="0"/>
      <w:marRight w:val="0"/>
      <w:marTop w:val="0"/>
      <w:marBottom w:val="0"/>
      <w:divBdr>
        <w:top w:val="none" w:sz="0" w:space="0" w:color="auto"/>
        <w:left w:val="none" w:sz="0" w:space="0" w:color="auto"/>
        <w:bottom w:val="none" w:sz="0" w:space="0" w:color="auto"/>
        <w:right w:val="none" w:sz="0" w:space="0" w:color="auto"/>
      </w:divBdr>
    </w:div>
    <w:div w:id="379327510">
      <w:bodyDiv w:val="1"/>
      <w:marLeft w:val="0"/>
      <w:marRight w:val="0"/>
      <w:marTop w:val="0"/>
      <w:marBottom w:val="0"/>
      <w:divBdr>
        <w:top w:val="none" w:sz="0" w:space="0" w:color="auto"/>
        <w:left w:val="none" w:sz="0" w:space="0" w:color="auto"/>
        <w:bottom w:val="none" w:sz="0" w:space="0" w:color="auto"/>
        <w:right w:val="none" w:sz="0" w:space="0" w:color="auto"/>
      </w:divBdr>
      <w:divsChild>
        <w:div w:id="166291872">
          <w:marLeft w:val="0"/>
          <w:marRight w:val="0"/>
          <w:marTop w:val="0"/>
          <w:marBottom w:val="0"/>
          <w:divBdr>
            <w:top w:val="none" w:sz="0" w:space="0" w:color="auto"/>
            <w:left w:val="none" w:sz="0" w:space="0" w:color="auto"/>
            <w:bottom w:val="none" w:sz="0" w:space="0" w:color="auto"/>
            <w:right w:val="none" w:sz="0" w:space="0" w:color="auto"/>
          </w:divBdr>
        </w:div>
        <w:div w:id="1458766371">
          <w:marLeft w:val="0"/>
          <w:marRight w:val="0"/>
          <w:marTop w:val="0"/>
          <w:marBottom w:val="0"/>
          <w:divBdr>
            <w:top w:val="none" w:sz="0" w:space="0" w:color="auto"/>
            <w:left w:val="none" w:sz="0" w:space="0" w:color="auto"/>
            <w:bottom w:val="none" w:sz="0" w:space="0" w:color="auto"/>
            <w:right w:val="none" w:sz="0" w:space="0" w:color="auto"/>
          </w:divBdr>
        </w:div>
        <w:div w:id="2144735791">
          <w:marLeft w:val="0"/>
          <w:marRight w:val="0"/>
          <w:marTop w:val="0"/>
          <w:marBottom w:val="0"/>
          <w:divBdr>
            <w:top w:val="none" w:sz="0" w:space="0" w:color="auto"/>
            <w:left w:val="none" w:sz="0" w:space="0" w:color="auto"/>
            <w:bottom w:val="none" w:sz="0" w:space="0" w:color="auto"/>
            <w:right w:val="none" w:sz="0" w:space="0" w:color="auto"/>
          </w:divBdr>
        </w:div>
        <w:div w:id="665203339">
          <w:marLeft w:val="0"/>
          <w:marRight w:val="0"/>
          <w:marTop w:val="0"/>
          <w:marBottom w:val="0"/>
          <w:divBdr>
            <w:top w:val="none" w:sz="0" w:space="0" w:color="auto"/>
            <w:left w:val="none" w:sz="0" w:space="0" w:color="auto"/>
            <w:bottom w:val="none" w:sz="0" w:space="0" w:color="auto"/>
            <w:right w:val="none" w:sz="0" w:space="0" w:color="auto"/>
          </w:divBdr>
        </w:div>
        <w:div w:id="412090707">
          <w:marLeft w:val="0"/>
          <w:marRight w:val="0"/>
          <w:marTop w:val="0"/>
          <w:marBottom w:val="0"/>
          <w:divBdr>
            <w:top w:val="none" w:sz="0" w:space="0" w:color="auto"/>
            <w:left w:val="none" w:sz="0" w:space="0" w:color="auto"/>
            <w:bottom w:val="none" w:sz="0" w:space="0" w:color="auto"/>
            <w:right w:val="none" w:sz="0" w:space="0" w:color="auto"/>
          </w:divBdr>
        </w:div>
        <w:div w:id="1520195902">
          <w:marLeft w:val="0"/>
          <w:marRight w:val="0"/>
          <w:marTop w:val="0"/>
          <w:marBottom w:val="0"/>
          <w:divBdr>
            <w:top w:val="none" w:sz="0" w:space="0" w:color="auto"/>
            <w:left w:val="none" w:sz="0" w:space="0" w:color="auto"/>
            <w:bottom w:val="none" w:sz="0" w:space="0" w:color="auto"/>
            <w:right w:val="none" w:sz="0" w:space="0" w:color="auto"/>
          </w:divBdr>
        </w:div>
        <w:div w:id="1059012769">
          <w:marLeft w:val="0"/>
          <w:marRight w:val="0"/>
          <w:marTop w:val="0"/>
          <w:marBottom w:val="0"/>
          <w:divBdr>
            <w:top w:val="none" w:sz="0" w:space="0" w:color="auto"/>
            <w:left w:val="none" w:sz="0" w:space="0" w:color="auto"/>
            <w:bottom w:val="none" w:sz="0" w:space="0" w:color="auto"/>
            <w:right w:val="none" w:sz="0" w:space="0" w:color="auto"/>
          </w:divBdr>
        </w:div>
        <w:div w:id="1982727289">
          <w:marLeft w:val="0"/>
          <w:marRight w:val="0"/>
          <w:marTop w:val="0"/>
          <w:marBottom w:val="0"/>
          <w:divBdr>
            <w:top w:val="none" w:sz="0" w:space="0" w:color="auto"/>
            <w:left w:val="none" w:sz="0" w:space="0" w:color="auto"/>
            <w:bottom w:val="none" w:sz="0" w:space="0" w:color="auto"/>
            <w:right w:val="none" w:sz="0" w:space="0" w:color="auto"/>
          </w:divBdr>
        </w:div>
      </w:divsChild>
    </w:div>
    <w:div w:id="469177441">
      <w:bodyDiv w:val="1"/>
      <w:marLeft w:val="0"/>
      <w:marRight w:val="0"/>
      <w:marTop w:val="0"/>
      <w:marBottom w:val="0"/>
      <w:divBdr>
        <w:top w:val="none" w:sz="0" w:space="0" w:color="auto"/>
        <w:left w:val="none" w:sz="0" w:space="0" w:color="auto"/>
        <w:bottom w:val="none" w:sz="0" w:space="0" w:color="auto"/>
        <w:right w:val="none" w:sz="0" w:space="0" w:color="auto"/>
      </w:divBdr>
    </w:div>
    <w:div w:id="478110790">
      <w:bodyDiv w:val="1"/>
      <w:marLeft w:val="0"/>
      <w:marRight w:val="0"/>
      <w:marTop w:val="0"/>
      <w:marBottom w:val="0"/>
      <w:divBdr>
        <w:top w:val="none" w:sz="0" w:space="0" w:color="auto"/>
        <w:left w:val="none" w:sz="0" w:space="0" w:color="auto"/>
        <w:bottom w:val="none" w:sz="0" w:space="0" w:color="auto"/>
        <w:right w:val="none" w:sz="0" w:space="0" w:color="auto"/>
      </w:divBdr>
    </w:div>
    <w:div w:id="480199971">
      <w:bodyDiv w:val="1"/>
      <w:marLeft w:val="0"/>
      <w:marRight w:val="0"/>
      <w:marTop w:val="0"/>
      <w:marBottom w:val="0"/>
      <w:divBdr>
        <w:top w:val="none" w:sz="0" w:space="0" w:color="auto"/>
        <w:left w:val="none" w:sz="0" w:space="0" w:color="auto"/>
        <w:bottom w:val="none" w:sz="0" w:space="0" w:color="auto"/>
        <w:right w:val="none" w:sz="0" w:space="0" w:color="auto"/>
      </w:divBdr>
    </w:div>
    <w:div w:id="541406099">
      <w:bodyDiv w:val="1"/>
      <w:marLeft w:val="0"/>
      <w:marRight w:val="0"/>
      <w:marTop w:val="0"/>
      <w:marBottom w:val="0"/>
      <w:divBdr>
        <w:top w:val="none" w:sz="0" w:space="0" w:color="auto"/>
        <w:left w:val="none" w:sz="0" w:space="0" w:color="auto"/>
        <w:bottom w:val="none" w:sz="0" w:space="0" w:color="auto"/>
        <w:right w:val="none" w:sz="0" w:space="0" w:color="auto"/>
      </w:divBdr>
      <w:divsChild>
        <w:div w:id="1903252463">
          <w:marLeft w:val="0"/>
          <w:marRight w:val="0"/>
          <w:marTop w:val="0"/>
          <w:marBottom w:val="0"/>
          <w:divBdr>
            <w:top w:val="none" w:sz="0" w:space="0" w:color="auto"/>
            <w:left w:val="none" w:sz="0" w:space="0" w:color="auto"/>
            <w:bottom w:val="none" w:sz="0" w:space="0" w:color="auto"/>
            <w:right w:val="none" w:sz="0" w:space="0" w:color="auto"/>
          </w:divBdr>
        </w:div>
        <w:div w:id="689913772">
          <w:marLeft w:val="0"/>
          <w:marRight w:val="0"/>
          <w:marTop w:val="0"/>
          <w:marBottom w:val="0"/>
          <w:divBdr>
            <w:top w:val="none" w:sz="0" w:space="0" w:color="auto"/>
            <w:left w:val="none" w:sz="0" w:space="0" w:color="auto"/>
            <w:bottom w:val="none" w:sz="0" w:space="0" w:color="auto"/>
            <w:right w:val="none" w:sz="0" w:space="0" w:color="auto"/>
          </w:divBdr>
        </w:div>
        <w:div w:id="1396661141">
          <w:marLeft w:val="0"/>
          <w:marRight w:val="0"/>
          <w:marTop w:val="0"/>
          <w:marBottom w:val="0"/>
          <w:divBdr>
            <w:top w:val="none" w:sz="0" w:space="0" w:color="auto"/>
            <w:left w:val="none" w:sz="0" w:space="0" w:color="auto"/>
            <w:bottom w:val="none" w:sz="0" w:space="0" w:color="auto"/>
            <w:right w:val="none" w:sz="0" w:space="0" w:color="auto"/>
          </w:divBdr>
        </w:div>
        <w:div w:id="2075620499">
          <w:marLeft w:val="0"/>
          <w:marRight w:val="0"/>
          <w:marTop w:val="0"/>
          <w:marBottom w:val="0"/>
          <w:divBdr>
            <w:top w:val="none" w:sz="0" w:space="0" w:color="auto"/>
            <w:left w:val="none" w:sz="0" w:space="0" w:color="auto"/>
            <w:bottom w:val="none" w:sz="0" w:space="0" w:color="auto"/>
            <w:right w:val="none" w:sz="0" w:space="0" w:color="auto"/>
          </w:divBdr>
        </w:div>
        <w:div w:id="1133407941">
          <w:marLeft w:val="0"/>
          <w:marRight w:val="0"/>
          <w:marTop w:val="0"/>
          <w:marBottom w:val="0"/>
          <w:divBdr>
            <w:top w:val="none" w:sz="0" w:space="0" w:color="auto"/>
            <w:left w:val="none" w:sz="0" w:space="0" w:color="auto"/>
            <w:bottom w:val="none" w:sz="0" w:space="0" w:color="auto"/>
            <w:right w:val="none" w:sz="0" w:space="0" w:color="auto"/>
          </w:divBdr>
        </w:div>
        <w:div w:id="644047390">
          <w:marLeft w:val="0"/>
          <w:marRight w:val="0"/>
          <w:marTop w:val="0"/>
          <w:marBottom w:val="0"/>
          <w:divBdr>
            <w:top w:val="none" w:sz="0" w:space="0" w:color="auto"/>
            <w:left w:val="none" w:sz="0" w:space="0" w:color="auto"/>
            <w:bottom w:val="none" w:sz="0" w:space="0" w:color="auto"/>
            <w:right w:val="none" w:sz="0" w:space="0" w:color="auto"/>
          </w:divBdr>
        </w:div>
        <w:div w:id="753205415">
          <w:marLeft w:val="0"/>
          <w:marRight w:val="0"/>
          <w:marTop w:val="0"/>
          <w:marBottom w:val="0"/>
          <w:divBdr>
            <w:top w:val="none" w:sz="0" w:space="0" w:color="auto"/>
            <w:left w:val="none" w:sz="0" w:space="0" w:color="auto"/>
            <w:bottom w:val="none" w:sz="0" w:space="0" w:color="auto"/>
            <w:right w:val="none" w:sz="0" w:space="0" w:color="auto"/>
          </w:divBdr>
        </w:div>
        <w:div w:id="428739138">
          <w:marLeft w:val="0"/>
          <w:marRight w:val="0"/>
          <w:marTop w:val="0"/>
          <w:marBottom w:val="0"/>
          <w:divBdr>
            <w:top w:val="none" w:sz="0" w:space="0" w:color="auto"/>
            <w:left w:val="none" w:sz="0" w:space="0" w:color="auto"/>
            <w:bottom w:val="none" w:sz="0" w:space="0" w:color="auto"/>
            <w:right w:val="none" w:sz="0" w:space="0" w:color="auto"/>
          </w:divBdr>
        </w:div>
      </w:divsChild>
    </w:div>
    <w:div w:id="562453026">
      <w:bodyDiv w:val="1"/>
      <w:marLeft w:val="0"/>
      <w:marRight w:val="0"/>
      <w:marTop w:val="0"/>
      <w:marBottom w:val="0"/>
      <w:divBdr>
        <w:top w:val="none" w:sz="0" w:space="0" w:color="auto"/>
        <w:left w:val="none" w:sz="0" w:space="0" w:color="auto"/>
        <w:bottom w:val="none" w:sz="0" w:space="0" w:color="auto"/>
        <w:right w:val="none" w:sz="0" w:space="0" w:color="auto"/>
      </w:divBdr>
    </w:div>
    <w:div w:id="623803953">
      <w:bodyDiv w:val="1"/>
      <w:marLeft w:val="0"/>
      <w:marRight w:val="0"/>
      <w:marTop w:val="0"/>
      <w:marBottom w:val="0"/>
      <w:divBdr>
        <w:top w:val="none" w:sz="0" w:space="0" w:color="auto"/>
        <w:left w:val="none" w:sz="0" w:space="0" w:color="auto"/>
        <w:bottom w:val="none" w:sz="0" w:space="0" w:color="auto"/>
        <w:right w:val="none" w:sz="0" w:space="0" w:color="auto"/>
      </w:divBdr>
    </w:div>
    <w:div w:id="675228528">
      <w:bodyDiv w:val="1"/>
      <w:marLeft w:val="0"/>
      <w:marRight w:val="0"/>
      <w:marTop w:val="0"/>
      <w:marBottom w:val="0"/>
      <w:divBdr>
        <w:top w:val="none" w:sz="0" w:space="0" w:color="auto"/>
        <w:left w:val="none" w:sz="0" w:space="0" w:color="auto"/>
        <w:bottom w:val="none" w:sz="0" w:space="0" w:color="auto"/>
        <w:right w:val="none" w:sz="0" w:space="0" w:color="auto"/>
      </w:divBdr>
    </w:div>
    <w:div w:id="876233743">
      <w:bodyDiv w:val="1"/>
      <w:marLeft w:val="0"/>
      <w:marRight w:val="0"/>
      <w:marTop w:val="0"/>
      <w:marBottom w:val="0"/>
      <w:divBdr>
        <w:top w:val="none" w:sz="0" w:space="0" w:color="auto"/>
        <w:left w:val="none" w:sz="0" w:space="0" w:color="auto"/>
        <w:bottom w:val="none" w:sz="0" w:space="0" w:color="auto"/>
        <w:right w:val="none" w:sz="0" w:space="0" w:color="auto"/>
      </w:divBdr>
    </w:div>
    <w:div w:id="890383835">
      <w:bodyDiv w:val="1"/>
      <w:marLeft w:val="0"/>
      <w:marRight w:val="0"/>
      <w:marTop w:val="0"/>
      <w:marBottom w:val="0"/>
      <w:divBdr>
        <w:top w:val="none" w:sz="0" w:space="0" w:color="auto"/>
        <w:left w:val="none" w:sz="0" w:space="0" w:color="auto"/>
        <w:bottom w:val="none" w:sz="0" w:space="0" w:color="auto"/>
        <w:right w:val="none" w:sz="0" w:space="0" w:color="auto"/>
      </w:divBdr>
    </w:div>
    <w:div w:id="961762637">
      <w:bodyDiv w:val="1"/>
      <w:marLeft w:val="0"/>
      <w:marRight w:val="0"/>
      <w:marTop w:val="0"/>
      <w:marBottom w:val="0"/>
      <w:divBdr>
        <w:top w:val="none" w:sz="0" w:space="0" w:color="auto"/>
        <w:left w:val="none" w:sz="0" w:space="0" w:color="auto"/>
        <w:bottom w:val="none" w:sz="0" w:space="0" w:color="auto"/>
        <w:right w:val="none" w:sz="0" w:space="0" w:color="auto"/>
      </w:divBdr>
    </w:div>
    <w:div w:id="1003316049">
      <w:bodyDiv w:val="1"/>
      <w:marLeft w:val="0"/>
      <w:marRight w:val="0"/>
      <w:marTop w:val="0"/>
      <w:marBottom w:val="0"/>
      <w:divBdr>
        <w:top w:val="none" w:sz="0" w:space="0" w:color="auto"/>
        <w:left w:val="none" w:sz="0" w:space="0" w:color="auto"/>
        <w:bottom w:val="none" w:sz="0" w:space="0" w:color="auto"/>
        <w:right w:val="none" w:sz="0" w:space="0" w:color="auto"/>
      </w:divBdr>
    </w:div>
    <w:div w:id="1093893989">
      <w:bodyDiv w:val="1"/>
      <w:marLeft w:val="0"/>
      <w:marRight w:val="0"/>
      <w:marTop w:val="0"/>
      <w:marBottom w:val="0"/>
      <w:divBdr>
        <w:top w:val="none" w:sz="0" w:space="0" w:color="auto"/>
        <w:left w:val="none" w:sz="0" w:space="0" w:color="auto"/>
        <w:bottom w:val="none" w:sz="0" w:space="0" w:color="auto"/>
        <w:right w:val="none" w:sz="0" w:space="0" w:color="auto"/>
      </w:divBdr>
    </w:div>
    <w:div w:id="1161313840">
      <w:bodyDiv w:val="1"/>
      <w:marLeft w:val="0"/>
      <w:marRight w:val="0"/>
      <w:marTop w:val="0"/>
      <w:marBottom w:val="0"/>
      <w:divBdr>
        <w:top w:val="none" w:sz="0" w:space="0" w:color="auto"/>
        <w:left w:val="none" w:sz="0" w:space="0" w:color="auto"/>
        <w:bottom w:val="none" w:sz="0" w:space="0" w:color="auto"/>
        <w:right w:val="none" w:sz="0" w:space="0" w:color="auto"/>
      </w:divBdr>
    </w:div>
    <w:div w:id="1197084638">
      <w:bodyDiv w:val="1"/>
      <w:marLeft w:val="0"/>
      <w:marRight w:val="0"/>
      <w:marTop w:val="0"/>
      <w:marBottom w:val="0"/>
      <w:divBdr>
        <w:top w:val="none" w:sz="0" w:space="0" w:color="auto"/>
        <w:left w:val="none" w:sz="0" w:space="0" w:color="auto"/>
        <w:bottom w:val="none" w:sz="0" w:space="0" w:color="auto"/>
        <w:right w:val="none" w:sz="0" w:space="0" w:color="auto"/>
      </w:divBdr>
    </w:div>
    <w:div w:id="1197304711">
      <w:bodyDiv w:val="1"/>
      <w:marLeft w:val="0"/>
      <w:marRight w:val="0"/>
      <w:marTop w:val="0"/>
      <w:marBottom w:val="0"/>
      <w:divBdr>
        <w:top w:val="none" w:sz="0" w:space="0" w:color="auto"/>
        <w:left w:val="none" w:sz="0" w:space="0" w:color="auto"/>
        <w:bottom w:val="none" w:sz="0" w:space="0" w:color="auto"/>
        <w:right w:val="none" w:sz="0" w:space="0" w:color="auto"/>
      </w:divBdr>
    </w:div>
    <w:div w:id="1249119280">
      <w:bodyDiv w:val="1"/>
      <w:marLeft w:val="0"/>
      <w:marRight w:val="0"/>
      <w:marTop w:val="0"/>
      <w:marBottom w:val="0"/>
      <w:divBdr>
        <w:top w:val="none" w:sz="0" w:space="0" w:color="auto"/>
        <w:left w:val="none" w:sz="0" w:space="0" w:color="auto"/>
        <w:bottom w:val="none" w:sz="0" w:space="0" w:color="auto"/>
        <w:right w:val="none" w:sz="0" w:space="0" w:color="auto"/>
      </w:divBdr>
    </w:div>
    <w:div w:id="1266765047">
      <w:bodyDiv w:val="1"/>
      <w:marLeft w:val="0"/>
      <w:marRight w:val="0"/>
      <w:marTop w:val="0"/>
      <w:marBottom w:val="0"/>
      <w:divBdr>
        <w:top w:val="none" w:sz="0" w:space="0" w:color="auto"/>
        <w:left w:val="none" w:sz="0" w:space="0" w:color="auto"/>
        <w:bottom w:val="none" w:sz="0" w:space="0" w:color="auto"/>
        <w:right w:val="none" w:sz="0" w:space="0" w:color="auto"/>
      </w:divBdr>
    </w:div>
    <w:div w:id="1374885135">
      <w:bodyDiv w:val="1"/>
      <w:marLeft w:val="0"/>
      <w:marRight w:val="0"/>
      <w:marTop w:val="0"/>
      <w:marBottom w:val="0"/>
      <w:divBdr>
        <w:top w:val="none" w:sz="0" w:space="0" w:color="auto"/>
        <w:left w:val="none" w:sz="0" w:space="0" w:color="auto"/>
        <w:bottom w:val="none" w:sz="0" w:space="0" w:color="auto"/>
        <w:right w:val="none" w:sz="0" w:space="0" w:color="auto"/>
      </w:divBdr>
    </w:div>
    <w:div w:id="1488278145">
      <w:bodyDiv w:val="1"/>
      <w:marLeft w:val="0"/>
      <w:marRight w:val="0"/>
      <w:marTop w:val="0"/>
      <w:marBottom w:val="0"/>
      <w:divBdr>
        <w:top w:val="none" w:sz="0" w:space="0" w:color="auto"/>
        <w:left w:val="none" w:sz="0" w:space="0" w:color="auto"/>
        <w:bottom w:val="none" w:sz="0" w:space="0" w:color="auto"/>
        <w:right w:val="none" w:sz="0" w:space="0" w:color="auto"/>
      </w:divBdr>
    </w:div>
    <w:div w:id="1526091341">
      <w:bodyDiv w:val="1"/>
      <w:marLeft w:val="0"/>
      <w:marRight w:val="0"/>
      <w:marTop w:val="0"/>
      <w:marBottom w:val="0"/>
      <w:divBdr>
        <w:top w:val="none" w:sz="0" w:space="0" w:color="auto"/>
        <w:left w:val="none" w:sz="0" w:space="0" w:color="auto"/>
        <w:bottom w:val="none" w:sz="0" w:space="0" w:color="auto"/>
        <w:right w:val="none" w:sz="0" w:space="0" w:color="auto"/>
      </w:divBdr>
    </w:div>
    <w:div w:id="1589801793">
      <w:bodyDiv w:val="1"/>
      <w:marLeft w:val="0"/>
      <w:marRight w:val="0"/>
      <w:marTop w:val="0"/>
      <w:marBottom w:val="0"/>
      <w:divBdr>
        <w:top w:val="none" w:sz="0" w:space="0" w:color="auto"/>
        <w:left w:val="none" w:sz="0" w:space="0" w:color="auto"/>
        <w:bottom w:val="none" w:sz="0" w:space="0" w:color="auto"/>
        <w:right w:val="none" w:sz="0" w:space="0" w:color="auto"/>
      </w:divBdr>
    </w:div>
    <w:div w:id="1652323227">
      <w:bodyDiv w:val="1"/>
      <w:marLeft w:val="0"/>
      <w:marRight w:val="0"/>
      <w:marTop w:val="0"/>
      <w:marBottom w:val="0"/>
      <w:divBdr>
        <w:top w:val="none" w:sz="0" w:space="0" w:color="auto"/>
        <w:left w:val="none" w:sz="0" w:space="0" w:color="auto"/>
        <w:bottom w:val="none" w:sz="0" w:space="0" w:color="auto"/>
        <w:right w:val="none" w:sz="0" w:space="0" w:color="auto"/>
      </w:divBdr>
    </w:div>
    <w:div w:id="1672560391">
      <w:bodyDiv w:val="1"/>
      <w:marLeft w:val="0"/>
      <w:marRight w:val="0"/>
      <w:marTop w:val="0"/>
      <w:marBottom w:val="0"/>
      <w:divBdr>
        <w:top w:val="none" w:sz="0" w:space="0" w:color="auto"/>
        <w:left w:val="none" w:sz="0" w:space="0" w:color="auto"/>
        <w:bottom w:val="none" w:sz="0" w:space="0" w:color="auto"/>
        <w:right w:val="none" w:sz="0" w:space="0" w:color="auto"/>
      </w:divBdr>
    </w:div>
    <w:div w:id="1740710369">
      <w:bodyDiv w:val="1"/>
      <w:marLeft w:val="0"/>
      <w:marRight w:val="0"/>
      <w:marTop w:val="0"/>
      <w:marBottom w:val="0"/>
      <w:divBdr>
        <w:top w:val="none" w:sz="0" w:space="0" w:color="auto"/>
        <w:left w:val="none" w:sz="0" w:space="0" w:color="auto"/>
        <w:bottom w:val="none" w:sz="0" w:space="0" w:color="auto"/>
        <w:right w:val="none" w:sz="0" w:space="0" w:color="auto"/>
      </w:divBdr>
    </w:div>
    <w:div w:id="1763136721">
      <w:bodyDiv w:val="1"/>
      <w:marLeft w:val="0"/>
      <w:marRight w:val="0"/>
      <w:marTop w:val="0"/>
      <w:marBottom w:val="0"/>
      <w:divBdr>
        <w:top w:val="none" w:sz="0" w:space="0" w:color="auto"/>
        <w:left w:val="none" w:sz="0" w:space="0" w:color="auto"/>
        <w:bottom w:val="none" w:sz="0" w:space="0" w:color="auto"/>
        <w:right w:val="none" w:sz="0" w:space="0" w:color="auto"/>
      </w:divBdr>
    </w:div>
    <w:div w:id="1766802949">
      <w:bodyDiv w:val="1"/>
      <w:marLeft w:val="0"/>
      <w:marRight w:val="0"/>
      <w:marTop w:val="0"/>
      <w:marBottom w:val="0"/>
      <w:divBdr>
        <w:top w:val="none" w:sz="0" w:space="0" w:color="auto"/>
        <w:left w:val="none" w:sz="0" w:space="0" w:color="auto"/>
        <w:bottom w:val="none" w:sz="0" w:space="0" w:color="auto"/>
        <w:right w:val="none" w:sz="0" w:space="0" w:color="auto"/>
      </w:divBdr>
    </w:div>
    <w:div w:id="1800881336">
      <w:bodyDiv w:val="1"/>
      <w:marLeft w:val="0"/>
      <w:marRight w:val="0"/>
      <w:marTop w:val="0"/>
      <w:marBottom w:val="0"/>
      <w:divBdr>
        <w:top w:val="none" w:sz="0" w:space="0" w:color="auto"/>
        <w:left w:val="none" w:sz="0" w:space="0" w:color="auto"/>
        <w:bottom w:val="none" w:sz="0" w:space="0" w:color="auto"/>
        <w:right w:val="none" w:sz="0" w:space="0" w:color="auto"/>
      </w:divBdr>
    </w:div>
    <w:div w:id="1844322208">
      <w:bodyDiv w:val="1"/>
      <w:marLeft w:val="0"/>
      <w:marRight w:val="0"/>
      <w:marTop w:val="0"/>
      <w:marBottom w:val="0"/>
      <w:divBdr>
        <w:top w:val="none" w:sz="0" w:space="0" w:color="auto"/>
        <w:left w:val="none" w:sz="0" w:space="0" w:color="auto"/>
        <w:bottom w:val="none" w:sz="0" w:space="0" w:color="auto"/>
        <w:right w:val="none" w:sz="0" w:space="0" w:color="auto"/>
      </w:divBdr>
    </w:div>
    <w:div w:id="1875926714">
      <w:bodyDiv w:val="1"/>
      <w:marLeft w:val="0"/>
      <w:marRight w:val="0"/>
      <w:marTop w:val="0"/>
      <w:marBottom w:val="0"/>
      <w:divBdr>
        <w:top w:val="none" w:sz="0" w:space="0" w:color="auto"/>
        <w:left w:val="none" w:sz="0" w:space="0" w:color="auto"/>
        <w:bottom w:val="none" w:sz="0" w:space="0" w:color="auto"/>
        <w:right w:val="none" w:sz="0" w:space="0" w:color="auto"/>
      </w:divBdr>
    </w:div>
    <w:div w:id="1968966160">
      <w:bodyDiv w:val="1"/>
      <w:marLeft w:val="0"/>
      <w:marRight w:val="0"/>
      <w:marTop w:val="0"/>
      <w:marBottom w:val="0"/>
      <w:divBdr>
        <w:top w:val="none" w:sz="0" w:space="0" w:color="auto"/>
        <w:left w:val="none" w:sz="0" w:space="0" w:color="auto"/>
        <w:bottom w:val="none" w:sz="0" w:space="0" w:color="auto"/>
        <w:right w:val="none" w:sz="0" w:space="0" w:color="auto"/>
      </w:divBdr>
    </w:div>
    <w:div w:id="1972058390">
      <w:bodyDiv w:val="1"/>
      <w:marLeft w:val="0"/>
      <w:marRight w:val="0"/>
      <w:marTop w:val="0"/>
      <w:marBottom w:val="0"/>
      <w:divBdr>
        <w:top w:val="none" w:sz="0" w:space="0" w:color="auto"/>
        <w:left w:val="none" w:sz="0" w:space="0" w:color="auto"/>
        <w:bottom w:val="none" w:sz="0" w:space="0" w:color="auto"/>
        <w:right w:val="none" w:sz="0" w:space="0" w:color="auto"/>
      </w:divBdr>
    </w:div>
    <w:div w:id="20279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jordan@naspa.org" TargetMode="External"/><Relationship Id="rId18" Type="http://schemas.openxmlformats.org/officeDocument/2006/relationships/hyperlink" Target="mailto:akorman@nas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orman@naspa.org" TargetMode="External"/><Relationship Id="rId17" Type="http://schemas.openxmlformats.org/officeDocument/2006/relationships/hyperlink" Target="https://www.naspa.org/images/uploads/main/ACPA_NASPA_Professional_Competency_Rubrics_Full.pdf" TargetMode="External"/><Relationship Id="rId2" Type="http://schemas.openxmlformats.org/officeDocument/2006/relationships/numbering" Target="numbering.xml"/><Relationship Id="rId16" Type="http://schemas.openxmlformats.org/officeDocument/2006/relationships/hyperlink" Target="https://www.naspa.org/events/program-submission-guidel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ordan@naspa.org" TargetMode="External"/><Relationship Id="rId5" Type="http://schemas.openxmlformats.org/officeDocument/2006/relationships/webSettings" Target="webSettings.xml"/><Relationship Id="rId15" Type="http://schemas.openxmlformats.org/officeDocument/2006/relationships/hyperlink" Target="https://www.naspa.org/images/uploads/main/ACPA_NASPA_Professional_Competency_Rubrics_Full.pdf" TargetMode="External"/><Relationship Id="rId10" Type="http://schemas.openxmlformats.org/officeDocument/2006/relationships/hyperlink" Target="mailto:akorman@nasp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rnold@naspa.org" TargetMode="External"/><Relationship Id="rId14" Type="http://schemas.openxmlformats.org/officeDocument/2006/relationships/hyperlink" Target="https://apps.naspa.org/engage/evt_frm_main.cfm?event_id=2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10623-7895-4E8F-80FA-6D73539E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5180</Words>
  <Characters>29530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NASPA</Company>
  <LinksUpToDate>false</LinksUpToDate>
  <CharactersWithSpaces>34641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Jordan</dc:creator>
  <cp:keywords/>
  <dc:description/>
  <cp:lastModifiedBy>Mallory Jordan</cp:lastModifiedBy>
  <cp:revision>2</cp:revision>
  <dcterms:created xsi:type="dcterms:W3CDTF">2021-07-01T19:51:00Z</dcterms:created>
  <dcterms:modified xsi:type="dcterms:W3CDTF">2021-07-01T19:51:00Z</dcterms:modified>
</cp:coreProperties>
</file>