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9AC80" w14:textId="7266631D" w:rsidR="00265306" w:rsidRPr="00591B1F" w:rsidRDefault="008F0D0E">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Type</w:t>
      </w:r>
    </w:p>
    <w:p w14:paraId="19C98F4B" w14:textId="77777777" w:rsidR="0043250A" w:rsidRDefault="0043250A" w:rsidP="008F0D0E">
      <w:pPr>
        <w:pStyle w:val="NormalWeb"/>
        <w:rPr>
          <w:rFonts w:cs="Arial"/>
          <w:color w:val="333333"/>
        </w:rPr>
      </w:pPr>
      <w:r w:rsidRPr="0043250A">
        <w:rPr>
          <w:rFonts w:cs="Arial"/>
          <w:color w:val="333333"/>
        </w:rPr>
        <w:t>Welcome to the 2025 NASPA Strategies Conferences Submission Portal!</w:t>
      </w:r>
    </w:p>
    <w:p w14:paraId="396C2B12" w14:textId="384DBFF3" w:rsidR="008F0D0E" w:rsidRDefault="008F0D0E" w:rsidP="008F0D0E">
      <w:pPr>
        <w:pStyle w:val="NormalWeb"/>
        <w:rPr>
          <w:rFonts w:cs="Arial"/>
          <w:color w:val="333333"/>
        </w:rPr>
      </w:pPr>
      <w:r>
        <w:rPr>
          <w:rFonts w:cs="Arial"/>
          <w:color w:val="333333"/>
        </w:rPr>
        <w:t>To begin your submission, choose a conference and program type at the bottom of this page and click "Save and Next" to continue. Please read the following guidelines carefully before you begin.</w:t>
      </w:r>
    </w:p>
    <w:p w14:paraId="54E0D79A"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Submission Process</w:t>
      </w:r>
    </w:p>
    <w:p w14:paraId="57D2A6CE" w14:textId="77777777" w:rsidR="0043250A" w:rsidRPr="0043250A" w:rsidRDefault="0043250A" w:rsidP="0043250A">
      <w:pPr>
        <w:pStyle w:val="NormalWeb"/>
        <w:rPr>
          <w:rFonts w:cs="Arial"/>
          <w:color w:val="FF0000"/>
        </w:rPr>
      </w:pPr>
      <w:r w:rsidRPr="0043250A">
        <w:rPr>
          <w:rFonts w:cs="Arial"/>
          <w:color w:val="333333"/>
        </w:rPr>
        <w:t>Incomplete proposals and meeting/reception requests may be edited as many times as you wish until the submission deadlines listed below. Click </w:t>
      </w:r>
      <w:r w:rsidRPr="0043250A">
        <w:rPr>
          <w:rFonts w:cs="Arial"/>
          <w:b/>
          <w:bCs/>
          <w:color w:val="333333"/>
        </w:rPr>
        <w:t>Save and Submit</w:t>
      </w:r>
      <w:r w:rsidRPr="0043250A">
        <w:rPr>
          <w:rFonts w:cs="Arial"/>
          <w:color w:val="333333"/>
        </w:rPr>
        <w:t> to complete your proposal. </w:t>
      </w:r>
      <w:r w:rsidRPr="0043250A">
        <w:rPr>
          <w:rFonts w:cs="Arial"/>
          <w:color w:val="FF0000"/>
        </w:rPr>
        <w:t>Please note that edit access is removed after you click </w:t>
      </w:r>
      <w:r w:rsidRPr="0043250A">
        <w:rPr>
          <w:rFonts w:cs="Arial"/>
          <w:b/>
          <w:bCs/>
          <w:color w:val="FF0000"/>
        </w:rPr>
        <w:t>Save and Submit.</w:t>
      </w:r>
    </w:p>
    <w:p w14:paraId="575A6D1C" w14:textId="79A871AB" w:rsidR="008F0D0E" w:rsidRDefault="008F0D0E" w:rsidP="008F0D0E">
      <w:pPr>
        <w:pStyle w:val="NormalWeb"/>
        <w:rPr>
          <w:rFonts w:cs="Arial"/>
          <w:color w:val="333333"/>
        </w:rPr>
      </w:pPr>
      <w:r>
        <w:rPr>
          <w:rFonts w:cs="Arial"/>
          <w:color w:val="333333"/>
        </w:rPr>
        <w:t>Incomplete submissions will </w:t>
      </w:r>
      <w:r>
        <w:rPr>
          <w:rFonts w:cs="Arial"/>
          <w:color w:val="333333"/>
          <w:u w:val="single"/>
        </w:rPr>
        <w:t>not</w:t>
      </w:r>
      <w:r>
        <w:rPr>
          <w:rFonts w:cs="Arial"/>
          <w:color w:val="333333"/>
        </w:rPr>
        <w:t xml:space="preserve"> move on to the review process. A submission is considered "complete" when responses have been entered in all sections of the submission form, and you have clicked </w:t>
      </w:r>
      <w:r>
        <w:rPr>
          <w:rStyle w:val="Strong"/>
          <w:rFonts w:cs="Arial"/>
          <w:color w:val="333333"/>
        </w:rPr>
        <w:t>Save and Submit</w:t>
      </w:r>
      <w:r>
        <w:rPr>
          <w:rFonts w:cs="Arial"/>
          <w:color w:val="333333"/>
        </w:rPr>
        <w:t>. </w:t>
      </w:r>
      <w:r w:rsidR="0043250A" w:rsidRPr="0043250A">
        <w:rPr>
          <w:rFonts w:cs="Arial"/>
          <w:color w:val="333333"/>
        </w:rPr>
        <w:t>You will receive a confirmation email when you have completed this step.</w:t>
      </w:r>
    </w:p>
    <w:p w14:paraId="264535D2"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Navigating this Form</w:t>
      </w:r>
    </w:p>
    <w:p w14:paraId="3AAD2EBE" w14:textId="77777777" w:rsidR="008F0D0E" w:rsidRDefault="008F0D0E" w:rsidP="008F0D0E">
      <w:pPr>
        <w:pStyle w:val="NormalWeb"/>
        <w:rPr>
          <w:rFonts w:cs="Arial"/>
          <w:color w:val="333333"/>
        </w:rPr>
      </w:pPr>
      <w:r>
        <w:rPr>
          <w:rFonts w:cs="Arial"/>
          <w:color w:val="333333"/>
        </w:rPr>
        <w:t>Use the quick links at the top of the page to easily navigate between form sections. The quick links are where you see the page names in blue, underlined font, for example:</w:t>
      </w:r>
    </w:p>
    <w:p w14:paraId="5A0F7AAC" w14:textId="77777777" w:rsidR="008F0D0E" w:rsidRDefault="008F0D0E" w:rsidP="008F0D0E">
      <w:pPr>
        <w:pStyle w:val="NormalWeb"/>
        <w:rPr>
          <w:rFonts w:cs="Arial"/>
          <w:color w:val="333333"/>
        </w:rPr>
      </w:pPr>
      <w:r>
        <w:rPr>
          <w:rFonts w:cs="Arial"/>
          <w:color w:val="2980B9"/>
          <w:u w:val="single"/>
        </w:rPr>
        <w:t>Program Type</w:t>
      </w:r>
      <w:r>
        <w:rPr>
          <w:rFonts w:cs="Arial"/>
          <w:color w:val="333333"/>
        </w:rPr>
        <w:t> </w:t>
      </w:r>
      <w:r>
        <w:rPr>
          <w:rFonts w:cs="Arial"/>
          <w:noProof/>
          <w:color w:val="333333"/>
        </w:rPr>
        <w:drawing>
          <wp:inline distT="0" distB="0" distL="0" distR="0" wp14:anchorId="187FA3A4" wp14:editId="73B58279">
            <wp:extent cx="152462" cy="152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w:t>
      </w:r>
      <w:r>
        <w:rPr>
          <w:rFonts w:cs="Arial"/>
          <w:color w:val="2980B9"/>
          <w:u w:val="single"/>
        </w:rPr>
        <w:t>Program Title and Forma</w:t>
      </w:r>
      <w:r>
        <w:rPr>
          <w:rFonts w:cs="Arial"/>
          <w:color w:val="3498DB"/>
          <w:u w:val="single"/>
        </w:rPr>
        <w:t>t</w:t>
      </w:r>
      <w:r>
        <w:rPr>
          <w:rFonts w:cs="Arial"/>
          <w:color w:val="3498DB"/>
        </w:rPr>
        <w:t> </w:t>
      </w:r>
      <w:r>
        <w:rPr>
          <w:rFonts w:cs="Arial"/>
          <w:noProof/>
          <w:color w:val="333333"/>
        </w:rPr>
        <w:drawing>
          <wp:inline distT="0" distB="0" distL="0" distR="0" wp14:anchorId="155B4921" wp14:editId="6A11437D">
            <wp:extent cx="152462" cy="152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Etc.</w:t>
      </w:r>
    </w:p>
    <w:p w14:paraId="5E817BA8" w14:textId="77777777" w:rsidR="008F0D0E" w:rsidRDefault="008F0D0E" w:rsidP="008F0D0E">
      <w:pPr>
        <w:pStyle w:val="NormalWeb"/>
        <w:rPr>
          <w:rFonts w:cs="Arial"/>
          <w:color w:val="333333"/>
        </w:rPr>
      </w:pPr>
      <w:r>
        <w:rPr>
          <w:rFonts w:cs="Arial"/>
          <w:color w:val="333333"/>
        </w:rPr>
        <w:t xml:space="preserve">Use the </w:t>
      </w:r>
      <w:r>
        <w:rPr>
          <w:rStyle w:val="Strong"/>
          <w:rFonts w:cs="Arial"/>
          <w:color w:val="333333"/>
        </w:rPr>
        <w:t>Save </w:t>
      </w:r>
      <w:r>
        <w:rPr>
          <w:rFonts w:cs="Arial"/>
          <w:color w:val="333333"/>
        </w:rPr>
        <w:t xml:space="preserve">or </w:t>
      </w:r>
      <w:r>
        <w:rPr>
          <w:rStyle w:val="Strong"/>
          <w:rFonts w:cs="Arial"/>
          <w:color w:val="333333"/>
        </w:rPr>
        <w:t>Save and Next</w:t>
      </w:r>
      <w:r>
        <w:rPr>
          <w:rFonts w:cs="Arial"/>
          <w:color w:val="333333"/>
        </w:rPr>
        <w:t> buttons often while you are working on your submission, especially at the end of your editing session.</w:t>
      </w:r>
    </w:p>
    <w:p w14:paraId="37681A9A" w14:textId="19FE81B5" w:rsidR="008F0D0E" w:rsidRPr="008F7774" w:rsidRDefault="008F0D0E" w:rsidP="008F0D0E">
      <w:pPr>
        <w:pStyle w:val="Heading3"/>
        <w:rPr>
          <w:rFonts w:eastAsia="Times New Roman" w:cs="Arial"/>
          <w:b/>
          <w:bCs/>
          <w:color w:val="333333"/>
        </w:rPr>
      </w:pPr>
      <w:r w:rsidRPr="008F7774">
        <w:rPr>
          <w:rFonts w:eastAsia="Times New Roman" w:cs="Arial"/>
          <w:b/>
          <w:bCs/>
          <w:color w:val="333333"/>
        </w:rPr>
        <w:t>202</w:t>
      </w:r>
      <w:r w:rsidR="0043250A">
        <w:rPr>
          <w:rFonts w:eastAsia="Times New Roman" w:cs="Arial"/>
          <w:b/>
          <w:bCs/>
          <w:color w:val="333333"/>
        </w:rPr>
        <w:t>5</w:t>
      </w:r>
      <w:r w:rsidRPr="008F7774">
        <w:rPr>
          <w:rFonts w:eastAsia="Times New Roman" w:cs="Arial"/>
          <w:b/>
          <w:bCs/>
          <w:color w:val="333333"/>
        </w:rPr>
        <w:t> NASPA Strategies Conferences Submission Deadlines</w:t>
      </w:r>
    </w:p>
    <w:p w14:paraId="0F76C6A2" w14:textId="4C67B14C" w:rsidR="008F0D0E" w:rsidRDefault="008F0D0E" w:rsidP="008F0D0E">
      <w:pPr>
        <w:pStyle w:val="NormalWeb"/>
        <w:rPr>
          <w:rFonts w:cs="Arial"/>
          <w:color w:val="333333"/>
        </w:rPr>
      </w:pPr>
      <w:r>
        <w:rPr>
          <w:rFonts w:cs="Arial"/>
          <w:color w:val="333333"/>
        </w:rPr>
        <w:t>All deadlines are at 11:59pm Pacific Time</w:t>
      </w:r>
      <w:r w:rsidR="0043250A">
        <w:rPr>
          <w:rFonts w:cs="Arial"/>
          <w:color w:val="333333"/>
        </w:rPr>
        <w:t xml:space="preserve"> </w:t>
      </w:r>
      <w:r w:rsidR="0043250A" w:rsidRPr="0043250A">
        <w:rPr>
          <w:rFonts w:cs="Arial"/>
          <w:color w:val="333333"/>
        </w:rPr>
        <w:t>unless otherwise noted.</w:t>
      </w:r>
    </w:p>
    <w:p w14:paraId="3AE25911" w14:textId="199EBFB1"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Pre-conference Workshop Submission Deadline: </w:t>
      </w:r>
      <w:r>
        <w:rPr>
          <w:rFonts w:ascii="Verdana" w:eastAsia="Times New Roman" w:hAnsi="Verdana" w:cs="Arial"/>
          <w:color w:val="333333"/>
        </w:rPr>
        <w:t xml:space="preserve">August </w:t>
      </w:r>
      <w:r w:rsidR="0043250A">
        <w:rPr>
          <w:rFonts w:ascii="Verdana" w:eastAsia="Times New Roman" w:hAnsi="Verdana" w:cs="Arial"/>
          <w:color w:val="333333"/>
        </w:rPr>
        <w:t>6</w:t>
      </w:r>
      <w:r>
        <w:rPr>
          <w:rFonts w:ascii="Verdana" w:eastAsia="Times New Roman" w:hAnsi="Verdana" w:cs="Arial"/>
          <w:color w:val="333333"/>
        </w:rPr>
        <w:t>, 202</w:t>
      </w:r>
      <w:r w:rsidR="0043250A">
        <w:rPr>
          <w:rFonts w:ascii="Verdana" w:eastAsia="Times New Roman" w:hAnsi="Verdana" w:cs="Arial"/>
          <w:color w:val="333333"/>
        </w:rPr>
        <w:t>4</w:t>
      </w:r>
      <w:r>
        <w:rPr>
          <w:rFonts w:ascii="Verdana" w:eastAsia="Times New Roman" w:hAnsi="Verdana" w:cs="Arial"/>
          <w:color w:val="333333"/>
        </w:rPr>
        <w:t> </w:t>
      </w:r>
    </w:p>
    <w:p w14:paraId="28C26B92" w14:textId="6930DF19"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Main Program Submission Deadline: </w:t>
      </w:r>
      <w:r>
        <w:rPr>
          <w:rFonts w:ascii="Verdana" w:eastAsia="Times New Roman" w:hAnsi="Verdana" w:cs="Arial"/>
          <w:color w:val="333333"/>
        </w:rPr>
        <w:t>September 1</w:t>
      </w:r>
      <w:r w:rsidR="0043250A">
        <w:rPr>
          <w:rFonts w:ascii="Verdana" w:eastAsia="Times New Roman" w:hAnsi="Verdana" w:cs="Arial"/>
          <w:color w:val="333333"/>
        </w:rPr>
        <w:t>7</w:t>
      </w:r>
      <w:r>
        <w:rPr>
          <w:rFonts w:ascii="Verdana" w:eastAsia="Times New Roman" w:hAnsi="Verdana" w:cs="Arial"/>
          <w:color w:val="333333"/>
        </w:rPr>
        <w:t>, 202</w:t>
      </w:r>
      <w:r w:rsidR="0043250A">
        <w:rPr>
          <w:rFonts w:ascii="Verdana" w:eastAsia="Times New Roman" w:hAnsi="Verdana" w:cs="Arial"/>
          <w:color w:val="333333"/>
        </w:rPr>
        <w:t>4</w:t>
      </w:r>
      <w:r>
        <w:rPr>
          <w:rFonts w:ascii="Verdana" w:eastAsia="Times New Roman" w:hAnsi="Verdana" w:cs="Arial"/>
          <w:color w:val="333333"/>
        </w:rPr>
        <w:t> </w:t>
      </w:r>
    </w:p>
    <w:p w14:paraId="7C3867FA" w14:textId="1A7B0A33"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Meeting/Reception Request Deadline: </w:t>
      </w:r>
      <w:r>
        <w:rPr>
          <w:rFonts w:ascii="Verdana" w:eastAsia="Times New Roman" w:hAnsi="Verdana" w:cs="Arial"/>
          <w:color w:val="333333"/>
        </w:rPr>
        <w:t xml:space="preserve">October </w:t>
      </w:r>
      <w:r w:rsidR="0043250A">
        <w:rPr>
          <w:rFonts w:ascii="Verdana" w:eastAsia="Times New Roman" w:hAnsi="Verdana" w:cs="Arial"/>
          <w:color w:val="333333"/>
        </w:rPr>
        <w:t>4</w:t>
      </w:r>
      <w:r>
        <w:rPr>
          <w:rFonts w:ascii="Verdana" w:eastAsia="Times New Roman" w:hAnsi="Verdana" w:cs="Arial"/>
          <w:color w:val="333333"/>
        </w:rPr>
        <w:t>, 202</w:t>
      </w:r>
      <w:r w:rsidR="0043250A">
        <w:rPr>
          <w:rFonts w:ascii="Verdana" w:eastAsia="Times New Roman" w:hAnsi="Verdana" w:cs="Arial"/>
          <w:color w:val="333333"/>
        </w:rPr>
        <w:t>4</w:t>
      </w:r>
      <w:r>
        <w:rPr>
          <w:rFonts w:ascii="Verdana" w:eastAsia="Times New Roman" w:hAnsi="Verdana" w:cs="Arial"/>
          <w:color w:val="333333"/>
        </w:rPr>
        <w:t> </w:t>
      </w:r>
    </w:p>
    <w:p w14:paraId="7F04D610" w14:textId="256C433B" w:rsidR="008F0D0E" w:rsidRDefault="008F0D0E" w:rsidP="008F0D0E">
      <w:pPr>
        <w:pStyle w:val="NormalWeb"/>
        <w:rPr>
          <w:rFonts w:cs="Arial"/>
          <w:color w:val="333333"/>
        </w:rPr>
      </w:pPr>
      <w:r>
        <w:rPr>
          <w:rFonts w:cs="Arial"/>
          <w:color w:val="333333"/>
        </w:rPr>
        <w:t>If you have any questions or need assistance with your submission(s), please email </w:t>
      </w:r>
      <w:hyperlink r:id="rId8" w:history="1">
        <w:r>
          <w:rPr>
            <w:rStyle w:val="Hyperlink"/>
            <w:rFonts w:cs="Arial"/>
          </w:rPr>
          <w:t>Strategies@naspa.org</w:t>
        </w:r>
      </w:hyperlink>
      <w:r>
        <w:rPr>
          <w:rFonts w:cs="Arial"/>
          <w:color w:val="333333"/>
        </w:rPr>
        <w:t>. To ensure you receive all email communications about your submission(s), please add </w:t>
      </w:r>
      <w:hyperlink r:id="rId9" w:history="1">
        <w:r>
          <w:rPr>
            <w:rStyle w:val="Hyperlink"/>
            <w:rFonts w:cs="Arial"/>
          </w:rPr>
          <w:t>naspa@naspa.org</w:t>
        </w:r>
      </w:hyperlink>
      <w:r>
        <w:rPr>
          <w:rFonts w:cs="Arial"/>
          <w:color w:val="333333"/>
        </w:rPr>
        <w:t> and </w:t>
      </w:r>
      <w:hyperlink r:id="rId10" w:history="1">
        <w:r w:rsidR="0043250A">
          <w:rPr>
            <w:rStyle w:val="Hyperlink"/>
            <w:rFonts w:cs="Arial"/>
          </w:rPr>
          <w:t>Strategies@naspa.org</w:t>
        </w:r>
      </w:hyperlink>
      <w:r>
        <w:rPr>
          <w:rFonts w:cs="Arial"/>
          <w:color w:val="333333"/>
        </w:rPr>
        <w:t> to your safe senders list. </w:t>
      </w:r>
    </w:p>
    <w:p w14:paraId="5F8C2643" w14:textId="455BEF06" w:rsidR="008F0D0E" w:rsidRDefault="008F0D0E" w:rsidP="008F0D0E">
      <w:pPr>
        <w:pStyle w:val="Heading3"/>
        <w:rPr>
          <w:rFonts w:eastAsia="Times New Roman" w:cs="Arial"/>
          <w:color w:val="333333"/>
        </w:rPr>
      </w:pPr>
      <w:r>
        <w:rPr>
          <w:rStyle w:val="Strong"/>
          <w:rFonts w:eastAsia="Times New Roman" w:cs="Arial"/>
          <w:color w:val="333333"/>
        </w:rPr>
        <w:t xml:space="preserve">Program Type </w:t>
      </w:r>
      <w:r>
        <w:rPr>
          <w:rFonts w:eastAsia="Times New Roman" w:cs="Arial"/>
          <w:color w:val="FF0000"/>
        </w:rPr>
        <w:t>*</w:t>
      </w:r>
      <w:r>
        <w:rPr>
          <w:rFonts w:eastAsia="Times New Roman" w:cs="Arial"/>
          <w:color w:val="333333"/>
        </w:rPr>
        <w:t xml:space="preserve"> </w:t>
      </w:r>
    </w:p>
    <w:p w14:paraId="1EA4BF12" w14:textId="4098F257" w:rsidR="008F0D0E" w:rsidRDefault="008F0D0E" w:rsidP="008F0D0E">
      <w:pPr>
        <w:pStyle w:val="NormalWeb"/>
        <w:rPr>
          <w:rFonts w:cs="Arial"/>
          <w:color w:val="333333"/>
        </w:rPr>
      </w:pPr>
      <w:r>
        <w:rPr>
          <w:rFonts w:cs="Arial"/>
          <w:color w:val="333333"/>
        </w:rPr>
        <w:t xml:space="preserve">Select the appropriate conference and program type for your program proposal below. Use the Meeting/Reception Space Request program type to request a meeting, reception, or other event at the </w:t>
      </w:r>
      <w:r w:rsidR="0043250A">
        <w:rPr>
          <w:rFonts w:cs="Arial"/>
          <w:color w:val="333333"/>
        </w:rPr>
        <w:t xml:space="preserve">2025 </w:t>
      </w:r>
      <w:r>
        <w:rPr>
          <w:rFonts w:cs="Arial"/>
          <w:color w:val="333333"/>
        </w:rPr>
        <w:t>NASPA Strategies Conferences.</w:t>
      </w:r>
    </w:p>
    <w:p w14:paraId="6A518E2F" w14:textId="50ADBD51"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Not sure what conference to submit to? </w:t>
      </w:r>
      <w:hyperlink r:id="rId11" w:anchor="About"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xml:space="preserve"> to read about the different conferences and their associated themes and learning outcomes. </w:t>
      </w:r>
    </w:p>
    <w:p w14:paraId="094AFBB9" w14:textId="7A67D20F"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Not sure what program type to select? </w:t>
      </w:r>
      <w:hyperlink r:id="rId12" w:anchor="CallforProposals"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to see the different program formats for the 202</w:t>
      </w:r>
      <w:r w:rsidR="0043250A">
        <w:rPr>
          <w:rFonts w:ascii="Arial" w:eastAsia="Times New Roman" w:hAnsi="Arial" w:cs="Arial"/>
          <w:color w:val="333333"/>
          <w:sz w:val="21"/>
          <w:szCs w:val="21"/>
        </w:rPr>
        <w:t>5</w:t>
      </w:r>
      <w:r>
        <w:rPr>
          <w:rFonts w:ascii="Arial" w:eastAsia="Times New Roman" w:hAnsi="Arial" w:cs="Arial"/>
          <w:color w:val="333333"/>
          <w:sz w:val="21"/>
          <w:szCs w:val="21"/>
        </w:rPr>
        <w:t> NASPA Strategies Conferences. The program type that you select will determine the questions you must complete in your program submission.</w:t>
      </w:r>
    </w:p>
    <w:p w14:paraId="6684E94D" w14:textId="2221C2CB"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Select the </w:t>
      </w:r>
      <w:r w:rsidR="008F7774">
        <w:rPr>
          <w:rFonts w:ascii="Arial" w:eastAsia="Times New Roman" w:hAnsi="Arial" w:cs="Arial"/>
          <w:color w:val="333333"/>
          <w:sz w:val="21"/>
          <w:szCs w:val="21"/>
        </w:rPr>
        <w:t>m</w:t>
      </w:r>
      <w:r>
        <w:rPr>
          <w:rFonts w:ascii="Arial" w:eastAsia="Times New Roman" w:hAnsi="Arial" w:cs="Arial"/>
          <w:color w:val="333333"/>
          <w:sz w:val="21"/>
          <w:szCs w:val="21"/>
        </w:rPr>
        <w:t>eeting/Reception Request program type to request space at the 202</w:t>
      </w:r>
      <w:r w:rsidR="0043250A">
        <w:rPr>
          <w:rFonts w:ascii="Arial" w:eastAsia="Times New Roman" w:hAnsi="Arial" w:cs="Arial"/>
          <w:color w:val="333333"/>
          <w:sz w:val="21"/>
          <w:szCs w:val="21"/>
        </w:rPr>
        <w:t>5</w:t>
      </w:r>
      <w:r>
        <w:rPr>
          <w:rFonts w:ascii="Arial" w:eastAsia="Times New Roman" w:hAnsi="Arial" w:cs="Arial"/>
          <w:color w:val="333333"/>
          <w:sz w:val="21"/>
          <w:szCs w:val="21"/>
        </w:rPr>
        <w:t xml:space="preserve"> NASPA Strategies Conferences for a meeting, reception, or other event. For any questions for Meetings/Reception, please email </w:t>
      </w:r>
      <w:hyperlink r:id="rId13" w:tgtFrame="_blank" w:history="1">
        <w:r>
          <w:rPr>
            <w:rStyle w:val="Hyperlink"/>
            <w:rFonts w:ascii="Arial" w:eastAsia="Times New Roman" w:hAnsi="Arial" w:cs="Arial"/>
            <w:sz w:val="21"/>
            <w:szCs w:val="21"/>
          </w:rPr>
          <w:t>Strategies@naspa.org</w:t>
        </w:r>
      </w:hyperlink>
      <w:r>
        <w:rPr>
          <w:rFonts w:ascii="Arial" w:eastAsia="Times New Roman" w:hAnsi="Arial" w:cs="Arial"/>
          <w:color w:val="333333"/>
          <w:sz w:val="21"/>
          <w:szCs w:val="21"/>
        </w:rPr>
        <w:t>.</w:t>
      </w:r>
    </w:p>
    <w:p w14:paraId="0C5E0896" w14:textId="77777777" w:rsidR="008F0D0E" w:rsidRDefault="008F0D0E" w:rsidP="008F0D0E">
      <w:pPr>
        <w:pStyle w:val="NormalWeb"/>
        <w:rPr>
          <w:rFonts w:cs="Arial"/>
          <w:color w:val="333333"/>
        </w:rPr>
      </w:pPr>
      <w:r>
        <w:rPr>
          <w:rStyle w:val="Strong"/>
          <w:rFonts w:cs="Arial"/>
          <w:color w:val="333333"/>
        </w:rPr>
        <w:t xml:space="preserve">Please select the </w:t>
      </w:r>
      <w:r>
        <w:rPr>
          <w:rStyle w:val="Emphasis"/>
          <w:rFonts w:cs="Arial"/>
          <w:b/>
          <w:bCs/>
          <w:color w:val="333333"/>
        </w:rPr>
        <w:t>BEST MATCHED </w:t>
      </w:r>
      <w:r>
        <w:rPr>
          <w:rStyle w:val="Strong"/>
          <w:rFonts w:cs="Arial"/>
          <w:color w:val="333333"/>
        </w:rPr>
        <w:t>conference for your submission.</w:t>
      </w:r>
    </w:p>
    <w:p w14:paraId="0E7C06E9" w14:textId="77777777" w:rsidR="008F0D0E" w:rsidRDefault="008F0D0E" w:rsidP="008F0D0E">
      <w:pPr>
        <w:pStyle w:val="NormalWeb"/>
        <w:rPr>
          <w:rFonts w:cs="Arial"/>
          <w:color w:val="333333"/>
        </w:rPr>
      </w:pPr>
      <w:r>
        <w:rPr>
          <w:rFonts w:cs="Arial"/>
          <w:color w:val="333333"/>
        </w:rPr>
        <w:t>Note: you may only submit to one conference. Our conference committees recognize and will consider programs which are collaborative and work between conferences.</w:t>
      </w:r>
    </w:p>
    <w:p w14:paraId="4721D6C3" w14:textId="043AB64C"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Type</w:t>
      </w:r>
      <w:r>
        <w:rPr>
          <w:rFonts w:ascii="Arial" w:eastAsia="Times New Roman" w:hAnsi="Arial" w:cs="Arial"/>
          <w:color w:val="333333"/>
          <w:sz w:val="21"/>
          <w:szCs w:val="21"/>
        </w:rPr>
        <w:t xml:space="preserve"> </w:t>
      </w:r>
    </w:p>
    <w:p w14:paraId="7C2022C1" w14:textId="77777777" w:rsidR="008F7774" w:rsidRDefault="008F0D0E"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Meeting/Reception </w:t>
      </w:r>
    </w:p>
    <w:p w14:paraId="344070B0" w14:textId="1BBF3C3B" w:rsidR="008F0D0E" w:rsidRDefault="008F7774"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Alcohol, Other Drug, and Campus Violence Prevention Conference </w:t>
      </w:r>
    </w:p>
    <w:p w14:paraId="272FED1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Extended General Interest Session (90 minutes) </w:t>
      </w:r>
    </w:p>
    <w:p w14:paraId="74A6C34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General Interest Session (60 minutes) </w:t>
      </w:r>
    </w:p>
    <w:p w14:paraId="3C9E384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Poster Session </w:t>
      </w:r>
    </w:p>
    <w:p w14:paraId="1CE30D7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Roundtable Discussion Session (60 minutes) </w:t>
      </w:r>
    </w:p>
    <w:p w14:paraId="4D891F4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Full Day (8 hours) </w:t>
      </w:r>
    </w:p>
    <w:p w14:paraId="2081700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Half Day (3 hours) </w:t>
      </w:r>
    </w:p>
    <w:p w14:paraId="20B2E3AE" w14:textId="12766406"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Mental Health Conference </w:t>
      </w:r>
    </w:p>
    <w:p w14:paraId="09D553B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Extended General Interest Session (90 minutes) </w:t>
      </w:r>
    </w:p>
    <w:p w14:paraId="57F9749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General Interest Session (60 minutes) </w:t>
      </w:r>
    </w:p>
    <w:p w14:paraId="17FA87E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Poster Session </w:t>
      </w:r>
    </w:p>
    <w:p w14:paraId="013D0BA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Roundtable Discussion Session (60 minutes) </w:t>
      </w:r>
    </w:p>
    <w:p w14:paraId="1DF4D1D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Full Day (8 hours) </w:t>
      </w:r>
    </w:p>
    <w:p w14:paraId="5424277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Half Day (3 hours) </w:t>
      </w:r>
    </w:p>
    <w:p w14:paraId="0A09C759" w14:textId="62E803AF"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Sexual Violence Prevention and Response Conference </w:t>
      </w:r>
    </w:p>
    <w:p w14:paraId="3431606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Extended General Interest Session (90 minutes) </w:t>
      </w:r>
    </w:p>
    <w:p w14:paraId="654CE6D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General Interest Session (60 minutes) </w:t>
      </w:r>
    </w:p>
    <w:p w14:paraId="52401374"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Poster Session </w:t>
      </w:r>
    </w:p>
    <w:p w14:paraId="214EB61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Roundtable Discussion Session (60 minutes) </w:t>
      </w:r>
    </w:p>
    <w:p w14:paraId="63AC494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Full Day (8 hours) </w:t>
      </w:r>
    </w:p>
    <w:p w14:paraId="6384EA9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lastRenderedPageBreak/>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Half Day (3 hours) </w:t>
      </w:r>
    </w:p>
    <w:p w14:paraId="7D294221" w14:textId="79E231AE"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Well-being and Health Promotion Leadership Conference </w:t>
      </w:r>
    </w:p>
    <w:p w14:paraId="32DAD59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Extended General Interest Session (90 minutes) </w:t>
      </w:r>
    </w:p>
    <w:p w14:paraId="103FCC9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General Interest Session (60 minutes) </w:t>
      </w:r>
    </w:p>
    <w:p w14:paraId="7A99213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Poster Session </w:t>
      </w:r>
    </w:p>
    <w:p w14:paraId="5F9CED3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Roundtable Discussion Session (60 minutes) </w:t>
      </w:r>
    </w:p>
    <w:p w14:paraId="2245188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Full Day (8 hours) </w:t>
      </w:r>
    </w:p>
    <w:p w14:paraId="4FCB63D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Half Day (3 hours) </w:t>
      </w:r>
    </w:p>
    <w:p w14:paraId="48C2E72E" w14:textId="7598C9A2"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Peer Education Conference </w:t>
      </w:r>
    </w:p>
    <w:p w14:paraId="782BBE01"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Extended General Interest Session (90 minutes) </w:t>
      </w:r>
    </w:p>
    <w:p w14:paraId="4125149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General Interest Session (60 minutes) </w:t>
      </w:r>
    </w:p>
    <w:p w14:paraId="4693B1C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Poster Session </w:t>
      </w:r>
    </w:p>
    <w:p w14:paraId="2B191A9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Roundtable Discussion Session (60 minutes) </w:t>
      </w:r>
    </w:p>
    <w:p w14:paraId="7D1D8B6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Full Day (8 hours) </w:t>
      </w:r>
    </w:p>
    <w:p w14:paraId="187DFE73" w14:textId="717B2233"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Half Day (3 hours)</w:t>
      </w:r>
    </w:p>
    <w:p w14:paraId="7C356D34" w14:textId="77777777" w:rsidR="0043250A" w:rsidRDefault="0043250A" w:rsidP="008F0D0E">
      <w:pPr>
        <w:rPr>
          <w:rStyle w:val="Strong"/>
          <w:rFonts w:ascii="Verdana" w:eastAsiaTheme="minorEastAsia" w:hAnsi="Verdana" w:cs="Arial"/>
          <w:color w:val="333333"/>
          <w:kern w:val="0"/>
          <w:sz w:val="21"/>
          <w:szCs w:val="21"/>
          <w14:ligatures w14:val="none"/>
        </w:rPr>
      </w:pPr>
    </w:p>
    <w:p w14:paraId="00F80C5C" w14:textId="5B703F33" w:rsidR="008F0D0E" w:rsidRPr="008F7774" w:rsidRDefault="008F0D0E" w:rsidP="008F0D0E">
      <w:pPr>
        <w:rPr>
          <w:rStyle w:val="Strong"/>
          <w:rFonts w:ascii="Verdana" w:eastAsiaTheme="minorEastAsia" w:hAnsi="Verdana" w:cs="Arial"/>
          <w:color w:val="333333"/>
          <w:kern w:val="0"/>
          <w:sz w:val="21"/>
          <w:szCs w:val="21"/>
          <w14:ligatures w14:val="none"/>
        </w:rPr>
      </w:pPr>
      <w:r w:rsidRPr="008F7774">
        <w:rPr>
          <w:rStyle w:val="Strong"/>
          <w:rFonts w:ascii="Verdana" w:eastAsiaTheme="minorEastAsia" w:hAnsi="Verdana" w:cs="Arial"/>
          <w:color w:val="333333"/>
          <w:kern w:val="0"/>
          <w:sz w:val="21"/>
          <w:szCs w:val="21"/>
          <w14:ligatures w14:val="none"/>
        </w:rPr>
        <w:t>Page: Program Title</w:t>
      </w:r>
    </w:p>
    <w:p w14:paraId="3E45D479"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Program/Event Title </w:t>
      </w:r>
      <w:r>
        <w:rPr>
          <w:rFonts w:eastAsia="Times New Roman" w:cs="Arial"/>
          <w:color w:val="FF0000"/>
        </w:rPr>
        <w:t>*</w:t>
      </w:r>
      <w:r>
        <w:rPr>
          <w:rFonts w:eastAsia="Times New Roman" w:cs="Arial"/>
          <w:color w:val="333333"/>
        </w:rPr>
        <w:t xml:space="preserve"> </w:t>
      </w:r>
    </w:p>
    <w:p w14:paraId="237C4861" w14:textId="77777777" w:rsidR="0043250A" w:rsidRDefault="0043250A" w:rsidP="008F0D0E">
      <w:pPr>
        <w:pStyle w:val="NormalWeb"/>
        <w:rPr>
          <w:rFonts w:cs="Arial"/>
          <w:color w:val="333333"/>
        </w:rPr>
      </w:pPr>
      <w:r w:rsidRPr="0043250A">
        <w:rPr>
          <w:rFonts w:cs="Arial"/>
          <w:color w:val="333333"/>
        </w:rPr>
        <w:t>Enter a program or meeting/reception title. NASPA uses APA format for titles. Your title needs to be limited to 12 words.</w:t>
      </w:r>
    </w:p>
    <w:p w14:paraId="37CE5B1B" w14:textId="77777777" w:rsidR="0043250A" w:rsidRPr="0043250A" w:rsidRDefault="0043250A" w:rsidP="0043250A">
      <w:pPr>
        <w:spacing w:before="100" w:beforeAutospacing="1" w:after="100" w:afterAutospacing="1" w:line="240" w:lineRule="auto"/>
        <w:rPr>
          <w:rStyle w:val="Strong"/>
          <w:rFonts w:ascii="Arial" w:eastAsia="Times New Roman" w:hAnsi="Arial" w:cs="Arial"/>
          <w:b w:val="0"/>
          <w:bCs w:val="0"/>
          <w:color w:val="333333"/>
          <w:sz w:val="21"/>
          <w:szCs w:val="21"/>
        </w:rPr>
      </w:pPr>
      <w:r w:rsidRPr="0043250A">
        <w:rPr>
          <w:rStyle w:val="Strong"/>
          <w:rFonts w:ascii="Verdana" w:eastAsiaTheme="minorEastAsia" w:hAnsi="Verdana" w:cs="Arial"/>
          <w:color w:val="333333"/>
          <w:kern w:val="0"/>
          <w:sz w:val="21"/>
          <w:szCs w:val="21"/>
          <w14:ligatures w14:val="none"/>
        </w:rPr>
        <w:t>Follow the guidelines below when creating your program or event title. Please note that the titles of accepted programs may be edited to adhere more closely to these guidelines.</w:t>
      </w:r>
    </w:p>
    <w:p w14:paraId="37E4EFB4" w14:textId="6BA1C34D"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Convey the main subject of your program in the title.</w:t>
      </w:r>
    </w:p>
    <w:p w14:paraId="16F89ACD"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 xml:space="preserve">Unless there is a compelling reason not to do so, use </w:t>
      </w:r>
      <w:r>
        <w:rPr>
          <w:rFonts w:ascii="Arial" w:eastAsia="Times New Roman" w:hAnsi="Arial" w:cs="Arial"/>
          <w:color w:val="333333"/>
          <w:sz w:val="21"/>
          <w:szCs w:val="21"/>
          <w:u w:val="single"/>
        </w:rPr>
        <w:t>initial capital letters</w:t>
      </w:r>
      <w:r>
        <w:rPr>
          <w:rFonts w:ascii="Arial" w:eastAsia="Times New Roman" w:hAnsi="Arial" w:cs="Arial"/>
          <w:color w:val="333333"/>
          <w:sz w:val="21"/>
          <w:szCs w:val="21"/>
        </w:rPr>
        <w:t> (aka Title Case) for your title, as in "Implications of Assessment Findings from Innovative Initiative."</w:t>
      </w:r>
    </w:p>
    <w:p w14:paraId="68651AC9"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Ensure correct spelling and grammar.</w:t>
      </w:r>
    </w:p>
    <w:p w14:paraId="61BF0B72"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For meeting/reception requests, please do not abbreviate the name of your institution/organization or Constituent Group. Please use the following example formats for event titles: NASPA University Reception, Friends of NASPA University Reception, Sustainability Knowledge Community Business Meeting.</w:t>
      </w:r>
    </w:p>
    <w:p w14:paraId="7A6459EB" w14:textId="3AEB7A0B" w:rsidR="0043250A" w:rsidRDefault="0043250A" w:rsidP="008F0D0E">
      <w:pPr>
        <w:rPr>
          <w:rFonts w:ascii="Verdana" w:eastAsiaTheme="minorEastAsia" w:hAnsi="Verdana" w:cs="Arial"/>
          <w:color w:val="333333"/>
          <w:kern w:val="0"/>
          <w:sz w:val="21"/>
          <w:szCs w:val="21"/>
          <w14:ligatures w14:val="none"/>
        </w:rPr>
      </w:pPr>
      <w:r w:rsidRPr="0043250A">
        <w:rPr>
          <w:rFonts w:ascii="Verdana" w:eastAsiaTheme="minorEastAsia" w:hAnsi="Verdana" w:cs="Arial"/>
          <w:color w:val="333333"/>
          <w:kern w:val="0"/>
          <w:sz w:val="21"/>
          <w:szCs w:val="21"/>
          <w14:ligatures w14:val="none"/>
        </w:rPr>
        <w:t xml:space="preserve">Click </w:t>
      </w:r>
      <w:hyperlink r:id="rId14" w:anchor="ChoosingaProgramTitle" w:history="1">
        <w:r w:rsidRPr="0043250A">
          <w:rPr>
            <w:rStyle w:val="Hyperlink"/>
            <w:rFonts w:ascii="Verdana" w:eastAsiaTheme="minorEastAsia" w:hAnsi="Verdana" w:cs="Arial"/>
            <w:kern w:val="0"/>
            <w:sz w:val="21"/>
            <w:szCs w:val="21"/>
            <w14:ligatures w14:val="none"/>
          </w:rPr>
          <w:t>here</w:t>
        </w:r>
      </w:hyperlink>
      <w:r w:rsidRPr="0043250A">
        <w:rPr>
          <w:rFonts w:ascii="Verdana" w:eastAsiaTheme="minorEastAsia" w:hAnsi="Verdana" w:cs="Arial"/>
          <w:color w:val="333333"/>
          <w:kern w:val="0"/>
          <w:sz w:val="21"/>
          <w:szCs w:val="21"/>
          <w14:ligatures w14:val="none"/>
        </w:rPr>
        <w:t xml:space="preserve"> for tips on how to write a program title.</w:t>
      </w:r>
    </w:p>
    <w:p w14:paraId="31344B9F" w14:textId="4915E6B0" w:rsidR="008F0D0E" w:rsidRDefault="008F0D0E"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w:t>
      </w:r>
      <w:r w:rsidR="0043250A" w:rsidRPr="0043250A">
        <w:rPr>
          <w:rFonts w:ascii="Arial" w:eastAsia="Times New Roman" w:hAnsi="Arial" w:cs="Arial"/>
          <w:color w:val="333333"/>
          <w:sz w:val="21"/>
          <w:szCs w:val="21"/>
        </w:rPr>
        <w:t>I acknowledge that I have read and understood the title guidelines. I understand that my title may be edited to adhere more closely to the guidelines.</w:t>
      </w:r>
    </w:p>
    <w:p w14:paraId="1766A6DD" w14:textId="1BD72DB2" w:rsidR="008F0D0E" w:rsidRDefault="0043250A" w:rsidP="008F0D0E">
      <w:pPr>
        <w:pStyle w:val="Heading3"/>
        <w:rPr>
          <w:rStyle w:val="Strong"/>
          <w:rFonts w:eastAsia="Times New Roman" w:cs="Arial"/>
          <w:color w:val="333333"/>
        </w:rPr>
      </w:pPr>
      <w:r w:rsidRPr="008F7774">
        <w:rPr>
          <w:rFonts w:eastAsia="Times New Roman" w:cs="Arial"/>
          <w:noProof/>
          <w:color w:val="333333"/>
        </w:rPr>
        <mc:AlternateContent>
          <mc:Choice Requires="wps">
            <w:drawing>
              <wp:anchor distT="45720" distB="45720" distL="114300" distR="114300" simplePos="0" relativeHeight="251659264" behindDoc="0" locked="0" layoutInCell="1" allowOverlap="1" wp14:anchorId="17325EDB" wp14:editId="6B9B0B7A">
                <wp:simplePos x="0" y="0"/>
                <wp:positionH relativeFrom="column">
                  <wp:posOffset>190500</wp:posOffset>
                </wp:positionH>
                <wp:positionV relativeFrom="paragraph">
                  <wp:posOffset>627380</wp:posOffset>
                </wp:positionV>
                <wp:extent cx="65436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76225"/>
                        </a:xfrm>
                        <a:prstGeom prst="rect">
                          <a:avLst/>
                        </a:prstGeom>
                        <a:solidFill>
                          <a:srgbClr val="FFFFFF"/>
                        </a:solidFill>
                        <a:ln w="9525">
                          <a:solidFill>
                            <a:srgbClr val="000000"/>
                          </a:solidFill>
                          <a:miter lim="800000"/>
                          <a:headEnd/>
                          <a:tailEnd/>
                        </a:ln>
                      </wps:spPr>
                      <wps:txbx>
                        <w:txbxContent>
                          <w:p w14:paraId="0AE08AF7" w14:textId="7B136022" w:rsidR="008F7774" w:rsidRDefault="008F7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25EDB" id="_x0000_t202" coordsize="21600,21600" o:spt="202" path="m,l,21600r21600,l21600,xe">
                <v:stroke joinstyle="miter"/>
                <v:path gradientshapeok="t" o:connecttype="rect"/>
              </v:shapetype>
              <v:shape id="Text Box 2" o:spid="_x0000_s1026" type="#_x0000_t202" style="position:absolute;margin-left:15pt;margin-top:49.4pt;width:515.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">
                <v:textbox>
                  <w:txbxContent>
                    <w:p w14:paraId="0AE08AF7" w14:textId="7B136022" w:rsidR="008F7774" w:rsidRDefault="008F7774"/>
                  </w:txbxContent>
                </v:textbox>
                <w10:wrap type="square"/>
              </v:shape>
            </w:pict>
          </mc:Fallback>
        </mc:AlternateContent>
      </w:r>
      <w:r w:rsidR="008F0D0E">
        <w:rPr>
          <w:rStyle w:val="Strong"/>
          <w:rFonts w:eastAsia="Times New Roman" w:cs="Arial"/>
          <w:color w:val="333333"/>
        </w:rPr>
        <w:t xml:space="preserve">Title </w:t>
      </w:r>
      <w:r w:rsidR="008F0D0E">
        <w:rPr>
          <w:rFonts w:eastAsia="Times New Roman" w:cs="Arial"/>
          <w:color w:val="FF0000"/>
        </w:rPr>
        <w:t>*</w:t>
      </w:r>
      <w:r w:rsidR="008F0D0E">
        <w:rPr>
          <w:rFonts w:eastAsia="Times New Roman" w:cs="Arial"/>
          <w:color w:val="333333"/>
        </w:rPr>
        <w:t xml:space="preserve"> </w:t>
      </w:r>
    </w:p>
    <w:p w14:paraId="4C1FAAD0" w14:textId="75E8C72C" w:rsidR="0043250A" w:rsidRPr="0043250A" w:rsidRDefault="0043250A" w:rsidP="0043250A">
      <w:r>
        <w:t>Word count:</w:t>
      </w:r>
      <w:r>
        <w:rPr>
          <w:rFonts w:ascii="Open Sans" w:hAnsi="Open Sans" w:cs="Open Sans"/>
          <w:color w:val="333333"/>
          <w:sz w:val="27"/>
          <w:szCs w:val="27"/>
          <w:shd w:val="clear" w:color="auto" w:fill="FFFFFF"/>
        </w:rPr>
        <w:t> </w:t>
      </w:r>
      <w:r>
        <w:t>0</w:t>
      </w:r>
      <w:r>
        <w:rPr>
          <w:rFonts w:ascii="Open Sans" w:hAnsi="Open Sans" w:cs="Open Sans"/>
          <w:color w:val="333333"/>
          <w:sz w:val="27"/>
          <w:szCs w:val="27"/>
          <w:shd w:val="clear" w:color="auto" w:fill="FFFFFF"/>
        </w:rPr>
        <w:t> </w:t>
      </w:r>
      <w:r>
        <w:t>/ 12</w:t>
      </w:r>
    </w:p>
    <w:p w14:paraId="45EE4064"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Conference Confirmation &amp; Theme Selection </w:t>
      </w:r>
      <w:r>
        <w:rPr>
          <w:rFonts w:eastAsia="Times New Roman" w:cs="Arial"/>
          <w:color w:val="FF0000"/>
        </w:rPr>
        <w:t>*</w:t>
      </w:r>
      <w:r>
        <w:rPr>
          <w:rFonts w:eastAsia="Times New Roman" w:cs="Arial"/>
          <w:color w:val="333333"/>
        </w:rPr>
        <w:t xml:space="preserve"> </w:t>
      </w:r>
    </w:p>
    <w:p w14:paraId="602905AE" w14:textId="64AACEF5" w:rsidR="008F0D0E" w:rsidRDefault="008F0D0E" w:rsidP="008F0D0E">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confirm your conference selection. You will then be prompted to select the associated conference theme.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Select one option</w:t>
      </w:r>
      <w:r w:rsidR="008F7774">
        <w:rPr>
          <w:rFonts w:ascii="Arial" w:eastAsia="Times New Roman" w:hAnsi="Arial" w:cs="Arial"/>
          <w:color w:val="333333"/>
          <w:sz w:val="21"/>
          <w:szCs w:val="21"/>
        </w:rPr>
        <w:t>:</w:t>
      </w:r>
    </w:p>
    <w:p w14:paraId="20CBDDBF" w14:textId="77777777" w:rsidR="008F0D0E" w:rsidRDefault="008F0D0E" w:rsidP="008F7774">
      <w:pPr>
        <w:spacing w:after="0"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Other Drug, and Violence Prevention Conference </w:t>
      </w:r>
    </w:p>
    <w:p w14:paraId="4806B3B1"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Mental Health Conference </w:t>
      </w:r>
    </w:p>
    <w:p w14:paraId="442855D5" w14:textId="5F50C69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sidR="008F7774">
        <w:rPr>
          <w:rFonts w:ascii="Segoe UI Symbol" w:eastAsia="Times New Roman" w:hAnsi="Segoe UI Symbol" w:cs="Segoe UI Symbol"/>
          <w:color w:val="333333"/>
          <w:sz w:val="21"/>
          <w:szCs w:val="21"/>
        </w:rPr>
        <w:t xml:space="preserve"> </w:t>
      </w:r>
      <w:r>
        <w:rPr>
          <w:rFonts w:ascii="Arial" w:eastAsia="Times New Roman" w:hAnsi="Arial" w:cs="Arial"/>
          <w:color w:val="333333"/>
          <w:sz w:val="21"/>
          <w:szCs w:val="21"/>
        </w:rPr>
        <w:t xml:space="preserve">Peer Education Conference </w:t>
      </w:r>
    </w:p>
    <w:p w14:paraId="5A719F9F"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and Response Conference </w:t>
      </w:r>
    </w:p>
    <w:p w14:paraId="76E05696" w14:textId="54058F6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Well-being and Health Promotion Leadership Conference</w:t>
      </w:r>
    </w:p>
    <w:p w14:paraId="6220A4FA" w14:textId="77777777" w:rsidR="008F0D0E" w:rsidRDefault="008F0D0E" w:rsidP="008F0D0E">
      <w:pPr>
        <w:rPr>
          <w:rFonts w:ascii="Arial" w:eastAsia="Times New Roman" w:hAnsi="Arial" w:cs="Arial"/>
          <w:color w:val="333333"/>
          <w:sz w:val="21"/>
          <w:szCs w:val="21"/>
        </w:rPr>
      </w:pPr>
    </w:p>
    <w:p w14:paraId="71D0A28F" w14:textId="77777777" w:rsidR="008F7774" w:rsidRDefault="008F7774" w:rsidP="008F0D0E">
      <w:pPr>
        <w:rPr>
          <w:rFonts w:ascii="Arial" w:eastAsia="Times New Roman" w:hAnsi="Arial" w:cs="Arial"/>
          <w:color w:val="333333"/>
          <w:sz w:val="21"/>
          <w:szCs w:val="21"/>
        </w:rPr>
      </w:pPr>
    </w:p>
    <w:p w14:paraId="53384A06" w14:textId="752DAF32" w:rsid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**If Alcohol, Other Drug, and Violence Prevention Conference is selected**</w:t>
      </w:r>
    </w:p>
    <w:p w14:paraId="47D95A54" w14:textId="77777777"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p>
    <w:p w14:paraId="48177679"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160923D5" w14:textId="77B06D74" w:rsidR="003F4A6B" w:rsidRDefault="003F4A6B" w:rsidP="008F0D0E">
      <w:pPr>
        <w:pStyle w:val="NormalWeb"/>
        <w:rPr>
          <w:rStyle w:val="Strong"/>
          <w:rFonts w:cs="Arial"/>
          <w:color w:val="333333"/>
        </w:rPr>
      </w:pPr>
      <w:r>
        <w:rPr>
          <w:rStyle w:val="Emphasis"/>
          <w:rFonts w:cs="Arial"/>
          <w:color w:val="333333"/>
        </w:rPr>
        <w:t>The AODVP conference planning committee invites you to submit sessions that meet the themes and learning outcomes below. We ask that you consider the CDC’s published definitions of </w:t>
      </w:r>
      <w:hyperlink r:id="rId15" w:history="1">
        <w:r>
          <w:rPr>
            <w:rStyle w:val="Hyperlink"/>
            <w:rFonts w:cs="Arial"/>
            <w:i/>
            <w:iCs/>
          </w:rPr>
          <w:t>substance use</w:t>
        </w:r>
      </w:hyperlink>
      <w:r>
        <w:rPr>
          <w:rStyle w:val="Emphasis"/>
          <w:rFonts w:cs="Arial"/>
          <w:color w:val="333333"/>
        </w:rPr>
        <w:t> and </w:t>
      </w:r>
      <w:hyperlink r:id="rId16" w:history="1">
        <w:r>
          <w:rPr>
            <w:rStyle w:val="Hyperlink"/>
            <w:rFonts w:cs="Arial"/>
            <w:i/>
            <w:iCs/>
          </w:rPr>
          <w:t>violence prevention</w:t>
        </w:r>
      </w:hyperlink>
      <w:r>
        <w:rPr>
          <w:rStyle w:val="Emphasis"/>
          <w:rFonts w:cs="Arial"/>
          <w:color w:val="333333"/>
        </w:rPr>
        <w:t> as you prepare your program submissions.</w:t>
      </w:r>
    </w:p>
    <w:p w14:paraId="4728E9FB" w14:textId="4B2643F0" w:rsidR="008F0D0E" w:rsidRDefault="008F0D0E" w:rsidP="008F0D0E">
      <w:pPr>
        <w:pStyle w:val="NormalWeb"/>
        <w:rPr>
          <w:rFonts w:cs="Arial"/>
          <w:color w:val="333333"/>
        </w:rPr>
      </w:pPr>
      <w:r>
        <w:rPr>
          <w:rStyle w:val="Strong"/>
          <w:rFonts w:cs="Arial"/>
          <w:color w:val="333333"/>
        </w:rPr>
        <w:t>Campus or Community Coalitions and Partnerships</w:t>
      </w:r>
    </w:p>
    <w:p w14:paraId="5852D2BD" w14:textId="77777777" w:rsidR="003F4A6B" w:rsidRPr="003F4A6B" w:rsidRDefault="003F4A6B" w:rsidP="003F4A6B">
      <w:pPr>
        <w:numPr>
          <w:ilvl w:val="0"/>
          <w:numId w:val="32"/>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Understand the ways in which diverse stakeholders across the campus and the larger community can work collaboratively to address alcohol and other drug use/misuse or violence prevention and best serve the needs of campus community members</w:t>
      </w:r>
    </w:p>
    <w:p w14:paraId="7C6B754C" w14:textId="77777777" w:rsidR="003F4A6B" w:rsidRPr="003F4A6B" w:rsidRDefault="003F4A6B" w:rsidP="003F4A6B">
      <w:pPr>
        <w:numPr>
          <w:ilvl w:val="0"/>
          <w:numId w:val="32"/>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Analyze models of collaboration, case studies from integrated systems, successful partnerships, and efforts to engage all stakeholders in prevention efforts, including individual and environmental level strategies</w:t>
      </w:r>
    </w:p>
    <w:p w14:paraId="417FE03E" w14:textId="77777777" w:rsidR="003F4A6B" w:rsidRPr="003F4A6B" w:rsidRDefault="003F4A6B" w:rsidP="003F4A6B">
      <w:pPr>
        <w:numPr>
          <w:ilvl w:val="0"/>
          <w:numId w:val="32"/>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Identify and evaluate health promotion efforts for alcohol and other drug misuse and violence prevention through collective impact</w:t>
      </w:r>
    </w:p>
    <w:p w14:paraId="61CA7945" w14:textId="77777777" w:rsidR="003F4A6B" w:rsidRPr="003F4A6B" w:rsidRDefault="003F4A6B" w:rsidP="003F4A6B">
      <w:pPr>
        <w:numPr>
          <w:ilvl w:val="0"/>
          <w:numId w:val="32"/>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Explore how campuses are addressing violence prevention with an intersectional lens including (but not limited to) mental health, substance use/misuse, and health promotion. </w:t>
      </w:r>
    </w:p>
    <w:p w14:paraId="5A9B771C" w14:textId="77777777" w:rsidR="008F0D0E" w:rsidRDefault="008F0D0E" w:rsidP="008F0D0E">
      <w:pPr>
        <w:pStyle w:val="NormalWeb"/>
        <w:rPr>
          <w:rFonts w:cs="Arial"/>
          <w:color w:val="333333"/>
        </w:rPr>
      </w:pPr>
      <w:r>
        <w:rPr>
          <w:rStyle w:val="Strong"/>
          <w:rFonts w:cs="Arial"/>
          <w:color w:val="333333"/>
        </w:rPr>
        <w:t>Current Trends and Emerging Issues in an Ever-Changing Environment</w:t>
      </w:r>
    </w:p>
    <w:p w14:paraId="628788C2" w14:textId="77777777" w:rsidR="003F4A6B" w:rsidRPr="003F4A6B" w:rsidRDefault="003F4A6B" w:rsidP="003F4A6B">
      <w:pPr>
        <w:numPr>
          <w:ilvl w:val="0"/>
          <w:numId w:val="5"/>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Analyze ongoing data and research surrounding alcohol and other drug misuse or campus violence prevention efforts, especially those addressing use patterns and implications for college students (including cannabis and its products, fake pills, and illicit fentanyl)</w:t>
      </w:r>
    </w:p>
    <w:p w14:paraId="04967716" w14:textId="77777777" w:rsidR="003F4A6B" w:rsidRPr="003F4A6B" w:rsidRDefault="003F4A6B" w:rsidP="003F4A6B">
      <w:pPr>
        <w:numPr>
          <w:ilvl w:val="0"/>
          <w:numId w:val="5"/>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lastRenderedPageBreak/>
        <w:t xml:space="preserve">Evaluate the scope of alcohol and other drug misuse on campus as well as its relationship to academic attainment, sense of belonging and retention </w:t>
      </w:r>
    </w:p>
    <w:p w14:paraId="1B633D18" w14:textId="77777777" w:rsidR="003F4A6B" w:rsidRPr="003F4A6B" w:rsidRDefault="003F4A6B" w:rsidP="003F4A6B">
      <w:pPr>
        <w:numPr>
          <w:ilvl w:val="0"/>
          <w:numId w:val="5"/>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Evaluate the scope of alcohol and other drug misuse and campus violence and the intersection with other prevention efforts (suicide prevention, sexual violence and harm, interpersonal violence, etc.)</w:t>
      </w:r>
    </w:p>
    <w:p w14:paraId="492B7ABD" w14:textId="77777777" w:rsidR="003F4A6B" w:rsidRPr="003F4A6B" w:rsidRDefault="003F4A6B" w:rsidP="003F4A6B">
      <w:pPr>
        <w:numPr>
          <w:ilvl w:val="0"/>
          <w:numId w:val="5"/>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 xml:space="preserve">Explore considerations for health equity in prevention efforts for alcohol and other drug misuse and violence prevention </w:t>
      </w:r>
    </w:p>
    <w:p w14:paraId="24108745" w14:textId="77777777" w:rsidR="003F4A6B" w:rsidRPr="003F4A6B" w:rsidRDefault="003F4A6B" w:rsidP="003F4A6B">
      <w:pPr>
        <w:numPr>
          <w:ilvl w:val="0"/>
          <w:numId w:val="5"/>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Amplify the voices and experiences around alcohol and other drug misuse and campus violence of underrepresented populations</w:t>
      </w:r>
    </w:p>
    <w:p w14:paraId="2922170B" w14:textId="77777777" w:rsidR="003F4A6B" w:rsidRPr="003F4A6B" w:rsidRDefault="003F4A6B" w:rsidP="003F4A6B">
      <w:pPr>
        <w:numPr>
          <w:ilvl w:val="0"/>
          <w:numId w:val="5"/>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 xml:space="preserve">Identify best practices for campus, local, state or federal policies surrounding alcohol and other drugs in the current </w:t>
      </w:r>
      <w:proofErr w:type="gramStart"/>
      <w:r w:rsidRPr="003F4A6B">
        <w:rPr>
          <w:rFonts w:ascii="Arial" w:eastAsia="Times New Roman" w:hAnsi="Arial" w:cs="Arial"/>
          <w:color w:val="333333"/>
          <w:sz w:val="21"/>
          <w:szCs w:val="21"/>
        </w:rPr>
        <w:t>socio political</w:t>
      </w:r>
      <w:proofErr w:type="gramEnd"/>
      <w:r w:rsidRPr="003F4A6B">
        <w:rPr>
          <w:rFonts w:ascii="Arial" w:eastAsia="Times New Roman" w:hAnsi="Arial" w:cs="Arial"/>
          <w:color w:val="333333"/>
          <w:sz w:val="21"/>
          <w:szCs w:val="21"/>
        </w:rPr>
        <w:t xml:space="preserve"> climate</w:t>
      </w:r>
    </w:p>
    <w:p w14:paraId="1BDAC495" w14:textId="77777777" w:rsidR="003F4A6B" w:rsidRPr="003F4A6B" w:rsidRDefault="003F4A6B" w:rsidP="003F4A6B">
      <w:pPr>
        <w:numPr>
          <w:ilvl w:val="0"/>
          <w:numId w:val="5"/>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Explore innovative solutions and best practices from other fields to identify areas of application</w:t>
      </w:r>
    </w:p>
    <w:p w14:paraId="426706E2" w14:textId="32B45BD3" w:rsidR="008F0D0E" w:rsidRDefault="003F4A6B" w:rsidP="003F4A6B">
      <w:pPr>
        <w:numPr>
          <w:ilvl w:val="0"/>
          <w:numId w:val="5"/>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Understand the ways in which campus prevention staff are successfully educating students about general alcohol and other drug misuse and polysubstance use.</w:t>
      </w:r>
    </w:p>
    <w:p w14:paraId="2014F94B" w14:textId="77777777" w:rsidR="008F0D0E" w:rsidRDefault="008F0D0E" w:rsidP="008F0D0E">
      <w:pPr>
        <w:pStyle w:val="NormalWeb"/>
        <w:rPr>
          <w:rFonts w:cs="Arial"/>
          <w:color w:val="333333"/>
        </w:rPr>
      </w:pPr>
      <w:r>
        <w:rPr>
          <w:rStyle w:val="Strong"/>
          <w:rFonts w:cs="Arial"/>
          <w:color w:val="333333"/>
        </w:rPr>
        <w:t>Evidence-Based and Evidence Informed Practices</w:t>
      </w:r>
    </w:p>
    <w:p w14:paraId="66C547B8" w14:textId="77777777" w:rsidR="003F4A6B" w:rsidRPr="003F4A6B" w:rsidRDefault="003F4A6B" w:rsidP="003F4A6B">
      <w:pPr>
        <w:numPr>
          <w:ilvl w:val="0"/>
          <w:numId w:val="6"/>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Examine how evidence-based prevention strategies can be modified to fit varying institutions, communities, populations, and resource levels</w:t>
      </w:r>
    </w:p>
    <w:p w14:paraId="395D5CC6" w14:textId="77777777" w:rsidR="003F4A6B" w:rsidRPr="003F4A6B" w:rsidRDefault="003F4A6B" w:rsidP="003F4A6B">
      <w:pPr>
        <w:numPr>
          <w:ilvl w:val="0"/>
          <w:numId w:val="6"/>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 xml:space="preserve">Identify evidence-based and evidence informed programs and strategies while navigating campus, local, state or federal policies surrounding alcohol and other drugs. </w:t>
      </w:r>
    </w:p>
    <w:p w14:paraId="4DBCE63B" w14:textId="77777777" w:rsidR="003F4A6B" w:rsidRPr="003F4A6B" w:rsidRDefault="003F4A6B" w:rsidP="003F4A6B">
      <w:pPr>
        <w:numPr>
          <w:ilvl w:val="0"/>
          <w:numId w:val="6"/>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Explore replicable and adaptable evidence-based policies, programs, and practices</w:t>
      </w:r>
    </w:p>
    <w:p w14:paraId="62D93827" w14:textId="77777777" w:rsidR="003F4A6B" w:rsidRPr="003F4A6B" w:rsidRDefault="003F4A6B" w:rsidP="003F4A6B">
      <w:pPr>
        <w:numPr>
          <w:ilvl w:val="0"/>
          <w:numId w:val="6"/>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 xml:space="preserve">Evaluate the efficacy and fidelity of prevention strategies led through a variety of technical modalities </w:t>
      </w:r>
    </w:p>
    <w:p w14:paraId="581F6D25" w14:textId="424C1E63" w:rsidR="008F0D0E" w:rsidRDefault="003F4A6B" w:rsidP="003F4A6B">
      <w:pPr>
        <w:numPr>
          <w:ilvl w:val="0"/>
          <w:numId w:val="6"/>
        </w:numPr>
        <w:spacing w:before="100" w:beforeAutospacing="1" w:after="100" w:afterAutospacing="1" w:line="240" w:lineRule="auto"/>
        <w:rPr>
          <w:rFonts w:ascii="Arial" w:eastAsia="Times New Roman" w:hAnsi="Arial" w:cs="Arial"/>
          <w:color w:val="333333"/>
          <w:sz w:val="21"/>
          <w:szCs w:val="21"/>
        </w:rPr>
      </w:pPr>
      <w:r w:rsidRPr="003F4A6B">
        <w:rPr>
          <w:rFonts w:ascii="Arial" w:eastAsia="Times New Roman" w:hAnsi="Arial" w:cs="Arial"/>
          <w:color w:val="333333"/>
          <w:sz w:val="21"/>
          <w:szCs w:val="21"/>
        </w:rPr>
        <w:t>Articulate how to support students who choose not to use alcohol and other drugs and those in recovery communities, using promising theory-</w:t>
      </w:r>
      <w:proofErr w:type="gramStart"/>
      <w:r w:rsidRPr="003F4A6B">
        <w:rPr>
          <w:rFonts w:ascii="Arial" w:eastAsia="Times New Roman" w:hAnsi="Arial" w:cs="Arial"/>
          <w:color w:val="333333"/>
          <w:sz w:val="21"/>
          <w:szCs w:val="21"/>
        </w:rPr>
        <w:t>based  strategies</w:t>
      </w:r>
      <w:proofErr w:type="gramEnd"/>
      <w:r w:rsidRPr="003F4A6B">
        <w:rPr>
          <w:rFonts w:ascii="Arial" w:eastAsia="Times New Roman" w:hAnsi="Arial" w:cs="Arial"/>
          <w:color w:val="333333"/>
          <w:sz w:val="21"/>
          <w:szCs w:val="21"/>
        </w:rPr>
        <w:t>, and provide guidance for replication within a variety of settings.</w:t>
      </w:r>
    </w:p>
    <w:p w14:paraId="6553E605" w14:textId="77777777" w:rsidR="008F0D0E" w:rsidRDefault="008F0D0E" w:rsidP="008F0D0E">
      <w:pPr>
        <w:pStyle w:val="NormalWeb"/>
        <w:rPr>
          <w:rFonts w:cs="Arial"/>
          <w:color w:val="333333"/>
        </w:rPr>
      </w:pPr>
      <w:r>
        <w:rPr>
          <w:rStyle w:val="Strong"/>
          <w:rFonts w:cs="Arial"/>
          <w:color w:val="333333"/>
        </w:rPr>
        <w:t>The Strategic Prevention Framework </w:t>
      </w:r>
    </w:p>
    <w:p w14:paraId="02E32423" w14:textId="77777777" w:rsidR="003F4A6B" w:rsidRPr="003F4A6B" w:rsidRDefault="003F4A6B" w:rsidP="003F4A6B">
      <w:pPr>
        <w:numPr>
          <w:ilvl w:val="0"/>
          <w:numId w:val="33"/>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 xml:space="preserve">Use local data to assess drug misuse and related </w:t>
      </w:r>
      <w:proofErr w:type="gramStart"/>
      <w:r w:rsidRPr="003F4A6B">
        <w:rPr>
          <w:rFonts w:ascii="Arial" w:eastAsia="Times New Roman" w:hAnsi="Arial" w:cs="Arial"/>
          <w:color w:val="333333"/>
          <w:kern w:val="0"/>
          <w:sz w:val="21"/>
          <w:szCs w:val="21"/>
          <w14:ligatures w14:val="none"/>
        </w:rPr>
        <w:t>problems;</w:t>
      </w:r>
      <w:proofErr w:type="gramEnd"/>
      <w:r w:rsidRPr="003F4A6B">
        <w:rPr>
          <w:rFonts w:ascii="Arial" w:eastAsia="Times New Roman" w:hAnsi="Arial" w:cs="Arial"/>
          <w:color w:val="333333"/>
          <w:kern w:val="0"/>
          <w:sz w:val="21"/>
          <w:szCs w:val="21"/>
          <w14:ligatures w14:val="none"/>
        </w:rPr>
        <w:t xml:space="preserve"> risk and protective factors, and capacity for prevention</w:t>
      </w:r>
    </w:p>
    <w:p w14:paraId="5EEDF601" w14:textId="77777777" w:rsidR="003F4A6B" w:rsidRPr="003F4A6B" w:rsidRDefault="003F4A6B" w:rsidP="003F4A6B">
      <w:pPr>
        <w:numPr>
          <w:ilvl w:val="0"/>
          <w:numId w:val="33"/>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Build capacity (i.e., resources and readiness) to take action to address prevention priorities</w:t>
      </w:r>
    </w:p>
    <w:p w14:paraId="6A037368" w14:textId="77777777" w:rsidR="003F4A6B" w:rsidRPr="003F4A6B" w:rsidRDefault="003F4A6B" w:rsidP="003F4A6B">
      <w:pPr>
        <w:numPr>
          <w:ilvl w:val="0"/>
          <w:numId w:val="33"/>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Plan how to best address identified prevention needs and associated factors, ensuring it is designed to meet the specific needs of the campus and/or surrounding</w:t>
      </w:r>
    </w:p>
    <w:p w14:paraId="216F54F8" w14:textId="77777777" w:rsidR="003F4A6B" w:rsidRPr="003F4A6B" w:rsidRDefault="003F4A6B" w:rsidP="003F4A6B">
      <w:pPr>
        <w:numPr>
          <w:ilvl w:val="0"/>
          <w:numId w:val="33"/>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Implement evidence-based and evidence-informed programs and strategies according to a strategically developed prevention plan</w:t>
      </w:r>
    </w:p>
    <w:p w14:paraId="471B6F0E" w14:textId="77777777" w:rsidR="003F4A6B" w:rsidRPr="003F4A6B" w:rsidRDefault="003F4A6B" w:rsidP="003F4A6B">
      <w:pPr>
        <w:numPr>
          <w:ilvl w:val="0"/>
          <w:numId w:val="33"/>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Evaluate the processes and outcomes of the prevention interventions to reduce uncertainty, improve effectiveness, and make decisions</w:t>
      </w:r>
    </w:p>
    <w:p w14:paraId="02805870" w14:textId="77777777" w:rsidR="003F4A6B" w:rsidRPr="003F4A6B" w:rsidRDefault="003F4A6B" w:rsidP="003F4A6B">
      <w:pPr>
        <w:numPr>
          <w:ilvl w:val="0"/>
          <w:numId w:val="33"/>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Address issues around cultural competency and cultural humility and their importance in prevention efforts</w:t>
      </w:r>
    </w:p>
    <w:p w14:paraId="10CD66D4" w14:textId="77777777" w:rsidR="003F4A6B" w:rsidRPr="003F4A6B" w:rsidRDefault="003F4A6B" w:rsidP="003F4A6B">
      <w:pPr>
        <w:numPr>
          <w:ilvl w:val="0"/>
          <w:numId w:val="33"/>
        </w:numPr>
        <w:spacing w:before="100" w:beforeAutospacing="1" w:after="100" w:afterAutospacing="1" w:line="240" w:lineRule="auto"/>
        <w:rPr>
          <w:rFonts w:ascii="Arial" w:eastAsia="Times New Roman" w:hAnsi="Arial" w:cs="Arial"/>
          <w:color w:val="333333"/>
          <w:kern w:val="0"/>
          <w:sz w:val="21"/>
          <w:szCs w:val="21"/>
          <w14:ligatures w14:val="none"/>
        </w:rPr>
      </w:pPr>
      <w:r w:rsidRPr="003F4A6B">
        <w:rPr>
          <w:rFonts w:ascii="Arial" w:eastAsia="Times New Roman" w:hAnsi="Arial" w:cs="Arial"/>
          <w:color w:val="333333"/>
          <w:kern w:val="0"/>
          <w:sz w:val="21"/>
          <w:szCs w:val="21"/>
          <w14:ligatures w14:val="none"/>
        </w:rPr>
        <w:t>Build sustainability into all efforts in the spectrum of prevention and health promotion to maintain desired long-term results</w:t>
      </w:r>
    </w:p>
    <w:p w14:paraId="5543CD72"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AODVP Theme Selection </w:t>
      </w:r>
      <w:r>
        <w:rPr>
          <w:rFonts w:eastAsia="Times New Roman" w:cs="Arial"/>
          <w:color w:val="FF0000"/>
        </w:rPr>
        <w:t>*</w:t>
      </w:r>
      <w:r>
        <w:rPr>
          <w:rFonts w:eastAsia="Times New Roman" w:cs="Arial"/>
          <w:color w:val="333333"/>
        </w:rPr>
        <w:t xml:space="preserve"> </w:t>
      </w:r>
    </w:p>
    <w:p w14:paraId="252D6CFA"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5ABA6F23"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or Community Coalitions and Partnerships </w:t>
      </w:r>
    </w:p>
    <w:p w14:paraId="3D4674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 </w:t>
      </w:r>
    </w:p>
    <w:p w14:paraId="52DDC9A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Evidence-Based and Evidence Informed Practices </w:t>
      </w:r>
    </w:p>
    <w:p w14:paraId="12465E03" w14:textId="218D9303" w:rsidR="008F0D0E" w:rsidRDefault="008F0D0E" w:rsidP="008F77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Strategic Prevention Framework</w:t>
      </w:r>
    </w:p>
    <w:p w14:paraId="13FC4CC8" w14:textId="77777777" w:rsidR="008F7774" w:rsidRDefault="008F7774" w:rsidP="008F7774">
      <w:pPr>
        <w:spacing w:after="0"/>
        <w:contextualSpacing/>
        <w:rPr>
          <w:rFonts w:ascii="Arial" w:eastAsia="Times New Roman" w:hAnsi="Arial" w:cs="Arial"/>
          <w:color w:val="333333"/>
          <w:sz w:val="21"/>
          <w:szCs w:val="21"/>
        </w:rPr>
      </w:pPr>
    </w:p>
    <w:p w14:paraId="7853D1C3" w14:textId="77777777" w:rsidR="008F7774" w:rsidRDefault="008F7774" w:rsidP="008F7774">
      <w:pPr>
        <w:spacing w:after="0"/>
        <w:contextualSpacing/>
        <w:rPr>
          <w:rFonts w:ascii="Arial" w:eastAsia="Times New Roman" w:hAnsi="Arial" w:cs="Arial"/>
          <w:color w:val="333333"/>
          <w:sz w:val="21"/>
          <w:szCs w:val="21"/>
        </w:rPr>
      </w:pPr>
    </w:p>
    <w:p w14:paraId="611987C3" w14:textId="77777777" w:rsidR="008F0D0E" w:rsidRDefault="008F0D0E" w:rsidP="008F0D0E">
      <w:pPr>
        <w:spacing w:after="0"/>
        <w:ind w:left="720"/>
        <w:rPr>
          <w:rFonts w:ascii="Arial" w:eastAsia="Times New Roman" w:hAnsi="Arial" w:cs="Arial"/>
          <w:color w:val="333333"/>
          <w:sz w:val="21"/>
          <w:szCs w:val="21"/>
        </w:rPr>
      </w:pPr>
    </w:p>
    <w:p w14:paraId="4AE56B62" w14:textId="46647123"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**If Mental Health Conference is selected**</w:t>
      </w:r>
    </w:p>
    <w:p w14:paraId="717DDD2D" w14:textId="0EF7939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049B0B73" w14:textId="77777777" w:rsidR="008F0D0E" w:rsidRDefault="008F0D0E" w:rsidP="008F0D0E">
      <w:pPr>
        <w:pStyle w:val="NormalWeb"/>
        <w:rPr>
          <w:rFonts w:cs="Arial"/>
          <w:color w:val="333333"/>
        </w:rPr>
      </w:pPr>
      <w:r>
        <w:rPr>
          <w:rStyle w:val="Strong"/>
          <w:rFonts w:cs="Arial"/>
          <w:color w:val="333333"/>
        </w:rPr>
        <w:t>Creating Capacity</w:t>
      </w:r>
    </w:p>
    <w:p w14:paraId="059471A1" w14:textId="77777777" w:rsidR="00F8693C" w:rsidRDefault="00F8693C" w:rsidP="00F8693C">
      <w:pPr>
        <w:numPr>
          <w:ilvl w:val="0"/>
          <w:numId w:val="3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service models to address growing client waiting lists, increased demand, and limited or reduced provider capacity.</w:t>
      </w:r>
    </w:p>
    <w:p w14:paraId="2AD7E1CA" w14:textId="77777777" w:rsidR="00F8693C" w:rsidRDefault="00F8693C" w:rsidP="00F8693C">
      <w:pPr>
        <w:numPr>
          <w:ilvl w:val="0"/>
          <w:numId w:val="3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and explore the intersections among the multiple and very complex roles assumed by mental health professionals, including clinical, advocacy, administrative, and other roles.</w:t>
      </w:r>
    </w:p>
    <w:p w14:paraId="36FDD3FB" w14:textId="77777777" w:rsidR="00F8693C" w:rsidRDefault="00F8693C" w:rsidP="00F8693C">
      <w:pPr>
        <w:numPr>
          <w:ilvl w:val="0"/>
          <w:numId w:val="3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challenges, successes, and lessons learned in addressing administrative, financial, and other barriers to student access to mental health services.</w:t>
      </w:r>
    </w:p>
    <w:p w14:paraId="42BA169B" w14:textId="77777777" w:rsidR="00F8693C" w:rsidRDefault="00F8693C" w:rsidP="00F8693C">
      <w:pPr>
        <w:numPr>
          <w:ilvl w:val="0"/>
          <w:numId w:val="3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effective strategies to promote help-seeking and referral to mental health services.</w:t>
      </w:r>
    </w:p>
    <w:p w14:paraId="78020AA7" w14:textId="77777777" w:rsidR="00F8693C" w:rsidRDefault="00F8693C" w:rsidP="00F8693C">
      <w:pPr>
        <w:numPr>
          <w:ilvl w:val="0"/>
          <w:numId w:val="3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 strategies to promote equitable access and inclusion in mental health service delivery across the prevention and intervention spectrum.</w:t>
      </w:r>
    </w:p>
    <w:p w14:paraId="015F9A6A" w14:textId="77777777" w:rsidR="00F8693C" w:rsidRDefault="00F8693C" w:rsidP="00F8693C">
      <w:pPr>
        <w:numPr>
          <w:ilvl w:val="0"/>
          <w:numId w:val="3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new and innovative strategies to promote increased awareness of and access to mental health services for students.</w:t>
      </w:r>
    </w:p>
    <w:p w14:paraId="4BB37DCB" w14:textId="77777777" w:rsidR="00F8693C" w:rsidRDefault="00F8693C" w:rsidP="00F8693C">
      <w:pPr>
        <w:numPr>
          <w:ilvl w:val="0"/>
          <w:numId w:val="3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the unique challenges to and develop strategies for recruiting and retaining mental health staff on college campuses.</w:t>
      </w:r>
    </w:p>
    <w:p w14:paraId="3FEDB1CF" w14:textId="77777777" w:rsidR="00F8693C" w:rsidRDefault="00F8693C" w:rsidP="00F8693C">
      <w:pPr>
        <w:numPr>
          <w:ilvl w:val="0"/>
          <w:numId w:val="3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approaches for preventing and addressing professional burnout, especially as it relates to intersectional identities.</w:t>
      </w:r>
    </w:p>
    <w:p w14:paraId="3A67E3EF" w14:textId="5E822881" w:rsidR="008F0D0E" w:rsidRDefault="008F0D0E" w:rsidP="008F0D0E">
      <w:pPr>
        <w:pStyle w:val="NormalWeb"/>
        <w:rPr>
          <w:rFonts w:cs="Arial"/>
          <w:color w:val="333333"/>
        </w:rPr>
      </w:pPr>
      <w:r>
        <w:rPr>
          <w:rStyle w:val="Strong"/>
          <w:rFonts w:cs="Arial"/>
          <w:color w:val="333333"/>
        </w:rPr>
        <w:t>Cross-Campus Collaboration and Coordination</w:t>
      </w:r>
    </w:p>
    <w:p w14:paraId="0C34B57C" w14:textId="77777777" w:rsidR="00F8693C" w:rsidRDefault="00F8693C" w:rsidP="00F8693C">
      <w:pPr>
        <w:numPr>
          <w:ilvl w:val="0"/>
          <w:numId w:val="3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successful interdisciplinary and interdepartmental collaboration models.</w:t>
      </w:r>
    </w:p>
    <w:p w14:paraId="5D230194" w14:textId="77777777" w:rsidR="00F8693C" w:rsidRDefault="00F8693C" w:rsidP="00F8693C">
      <w:pPr>
        <w:numPr>
          <w:ilvl w:val="0"/>
          <w:numId w:val="3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models of successful collaborations with local, state, and national organizations aimed to promote mental health on campus.</w:t>
      </w:r>
    </w:p>
    <w:p w14:paraId="23007910" w14:textId="77777777" w:rsidR="00F8693C" w:rsidRDefault="00F8693C" w:rsidP="00F8693C">
      <w:pPr>
        <w:numPr>
          <w:ilvl w:val="0"/>
          <w:numId w:val="3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strategies to successful cross-campus collaboration in the delivery of mental health services.</w:t>
      </w:r>
    </w:p>
    <w:p w14:paraId="64311CAC" w14:textId="3B5A4489" w:rsidR="00F8693C" w:rsidRDefault="00F8693C" w:rsidP="00F8693C">
      <w:pPr>
        <w:numPr>
          <w:ilvl w:val="0"/>
          <w:numId w:val="3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how mental health intersects with violence prevention and </w:t>
      </w:r>
      <w:r>
        <w:rPr>
          <w:rFonts w:ascii="Arial" w:eastAsia="Times New Roman" w:hAnsi="Arial" w:cs="Arial"/>
          <w:color w:val="333333"/>
          <w:sz w:val="21"/>
          <w:szCs w:val="21"/>
        </w:rPr>
        <w:t>response, substance</w:t>
      </w:r>
      <w:r>
        <w:rPr>
          <w:rFonts w:ascii="Arial" w:eastAsia="Times New Roman" w:hAnsi="Arial" w:cs="Arial"/>
          <w:color w:val="333333"/>
          <w:sz w:val="21"/>
          <w:szCs w:val="21"/>
        </w:rPr>
        <w:t xml:space="preserve"> use, and collegiate recovery efforts on campus.</w:t>
      </w:r>
    </w:p>
    <w:p w14:paraId="7DE8F169" w14:textId="77777777" w:rsidR="008F0D0E" w:rsidRDefault="008F0D0E" w:rsidP="008F0D0E">
      <w:pPr>
        <w:pStyle w:val="NormalWeb"/>
        <w:rPr>
          <w:rFonts w:cs="Arial"/>
          <w:color w:val="333333"/>
        </w:rPr>
      </w:pPr>
      <w:r>
        <w:rPr>
          <w:rStyle w:val="Strong"/>
          <w:rFonts w:cs="Arial"/>
          <w:color w:val="333333"/>
        </w:rPr>
        <w:t>Diversity, Equity, Inclusion, and Belonging</w:t>
      </w:r>
    </w:p>
    <w:p w14:paraId="71002FE4" w14:textId="77777777" w:rsidR="00F8693C" w:rsidRDefault="00F8693C" w:rsidP="00F8693C">
      <w:pPr>
        <w:numPr>
          <w:ilvl w:val="0"/>
          <w:numId w:val="3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barriers to mental health and well-being among traditionally underserved and historically marginalized populations and strategies to address social justice and identity-related stress.</w:t>
      </w:r>
    </w:p>
    <w:p w14:paraId="2F3A44C6" w14:textId="77777777" w:rsidR="00F8693C" w:rsidRDefault="00F8693C" w:rsidP="00F8693C">
      <w:pPr>
        <w:numPr>
          <w:ilvl w:val="0"/>
          <w:numId w:val="3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models supporting the provision of inclusive services, as well as the recruitment, hiring, and retention of diverse staff members to respond to current and emerging student needs.</w:t>
      </w:r>
    </w:p>
    <w:p w14:paraId="696D3F03" w14:textId="77777777" w:rsidR="00F8693C" w:rsidRDefault="00F8693C" w:rsidP="00F8693C">
      <w:pPr>
        <w:numPr>
          <w:ilvl w:val="0"/>
          <w:numId w:val="3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the strategic, ethical, and practical aspects of diversity, equity, and inclusion on the delivery of mental health services and the promotion of a healthy environment for all members of the campus community.</w:t>
      </w:r>
    </w:p>
    <w:p w14:paraId="1F174330" w14:textId="77777777" w:rsidR="00F8693C" w:rsidRDefault="00F8693C" w:rsidP="00F8693C">
      <w:pPr>
        <w:numPr>
          <w:ilvl w:val="0"/>
          <w:numId w:val="3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the mental health needs of students representing individual and cultural diversity and best practices to respond to these needs within the contextual framework of power and privilege.</w:t>
      </w:r>
    </w:p>
    <w:p w14:paraId="376F92DF" w14:textId="77777777" w:rsidR="008F0D0E" w:rsidRDefault="008F0D0E" w:rsidP="008F0D0E">
      <w:pPr>
        <w:pStyle w:val="NormalWeb"/>
        <w:rPr>
          <w:rFonts w:cs="Arial"/>
          <w:color w:val="333333"/>
        </w:rPr>
      </w:pPr>
      <w:r>
        <w:rPr>
          <w:rStyle w:val="Strong"/>
          <w:rFonts w:cs="Arial"/>
          <w:color w:val="333333"/>
        </w:rPr>
        <w:t>Current Trends and Emerging Issues</w:t>
      </w:r>
    </w:p>
    <w:p w14:paraId="409D7DEF"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 and effective programming across the public health spectrum focused on supporting and enhancing student mental health.</w:t>
      </w:r>
    </w:p>
    <w:p w14:paraId="74F522DF"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Examine current national trends and socio-</w:t>
      </w:r>
      <w:proofErr w:type="gramStart"/>
      <w:r>
        <w:rPr>
          <w:rFonts w:ascii="Arial" w:eastAsia="Times New Roman" w:hAnsi="Arial" w:cs="Arial"/>
          <w:color w:val="333333"/>
          <w:sz w:val="21"/>
          <w:szCs w:val="21"/>
        </w:rPr>
        <w:t>political  issues</w:t>
      </w:r>
      <w:proofErr w:type="gramEnd"/>
      <w:r>
        <w:rPr>
          <w:rFonts w:ascii="Arial" w:eastAsia="Times New Roman" w:hAnsi="Arial" w:cs="Arial"/>
          <w:color w:val="333333"/>
          <w:sz w:val="21"/>
          <w:szCs w:val="21"/>
        </w:rPr>
        <w:t xml:space="preserve"> and their relationship to the provision of mental health services on campus (e.g., abortion support access, transgender healthcare).</w:t>
      </w:r>
    </w:p>
    <w:p w14:paraId="7B47B82C"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effective treatment strategies to address depression, anxiety, post-traumatic stress, substance misuse, risk for suicide, and other mental health concerns experienced by college students.</w:t>
      </w:r>
    </w:p>
    <w:p w14:paraId="0971773C"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professional and ethical considerations in the delivery of mental health services.</w:t>
      </w:r>
    </w:p>
    <w:p w14:paraId="60F7E707"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to support the engagement of students, faculty, staff members, and administrators on campus.</w:t>
      </w:r>
    </w:p>
    <w:p w14:paraId="2166D428"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barriers as well as solutions to providing increased mental health support and outreach on campus.</w:t>
      </w:r>
    </w:p>
    <w:p w14:paraId="00E5C97E"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to effectively communicate the need for increased resources to the institution.</w:t>
      </w:r>
    </w:p>
    <w:p w14:paraId="0A6F9AC7"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strategies to address and overcome institutional barriers.</w:t>
      </w:r>
    </w:p>
    <w:p w14:paraId="76917A04"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address basic needs scarcity with college students (i.e., housing, food, transportation).</w:t>
      </w:r>
    </w:p>
    <w:p w14:paraId="4602D9DC" w14:textId="77777777" w:rsidR="00F8693C" w:rsidRDefault="00F8693C" w:rsidP="00F8693C">
      <w:pPr>
        <w:numPr>
          <w:ilvl w:val="0"/>
          <w:numId w:val="3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Analyze the complex interplay between social, environmental, and individual factors that contribute to the mental health consequences of gun violence.</w:t>
      </w:r>
    </w:p>
    <w:p w14:paraId="10A7BCE7" w14:textId="77777777" w:rsidR="008F0D0E" w:rsidRDefault="008F0D0E" w:rsidP="008F0D0E">
      <w:pPr>
        <w:pStyle w:val="NormalWeb"/>
        <w:rPr>
          <w:rFonts w:cs="Arial"/>
          <w:color w:val="333333"/>
        </w:rPr>
      </w:pPr>
      <w:r>
        <w:rPr>
          <w:rStyle w:val="Strong"/>
          <w:rFonts w:cs="Arial"/>
          <w:color w:val="333333"/>
        </w:rPr>
        <w:t>Successful and Innovative Solutions</w:t>
      </w:r>
    </w:p>
    <w:p w14:paraId="246E2AF6" w14:textId="77777777" w:rsidR="00F8693C" w:rsidRDefault="00F8693C" w:rsidP="00F8693C">
      <w:pPr>
        <w:numPr>
          <w:ilvl w:val="0"/>
          <w:numId w:val="3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and effective strategies that are relevant and responsive to a range of target populations, including first-year students, student-athletes, veterans, international students, first-year students, students with families, students from equity deserving groups, survivors of trauma, and other groups.</w:t>
      </w:r>
    </w:p>
    <w:p w14:paraId="3172E520" w14:textId="77777777" w:rsidR="00F8693C" w:rsidRDefault="00F8693C" w:rsidP="00F8693C">
      <w:pPr>
        <w:numPr>
          <w:ilvl w:val="0"/>
          <w:numId w:val="38"/>
        </w:numPr>
        <w:spacing w:before="100" w:beforeAutospacing="1" w:after="100" w:afterAutospacing="1" w:line="240" w:lineRule="auto"/>
        <w:rPr>
          <w:rFonts w:ascii="Arial" w:eastAsia="Times New Roman" w:hAnsi="Arial" w:cs="Arial"/>
          <w:color w:val="333333"/>
          <w:sz w:val="21"/>
          <w:szCs w:val="21"/>
        </w:rPr>
      </w:pPr>
      <w:proofErr w:type="gramStart"/>
      <w:r>
        <w:rPr>
          <w:rFonts w:ascii="Arial" w:eastAsia="Times New Roman" w:hAnsi="Arial" w:cs="Arial"/>
          <w:color w:val="333333"/>
          <w:sz w:val="21"/>
          <w:szCs w:val="21"/>
        </w:rPr>
        <w:t>Highlight  innovative</w:t>
      </w:r>
      <w:proofErr w:type="gramEnd"/>
      <w:r>
        <w:rPr>
          <w:rFonts w:ascii="Arial" w:eastAsia="Times New Roman" w:hAnsi="Arial" w:cs="Arial"/>
          <w:color w:val="333333"/>
          <w:sz w:val="21"/>
          <w:szCs w:val="21"/>
        </w:rPr>
        <w:t xml:space="preserve"> and effective programming across the public health spectrum focused on supporting and enhancing student mental health.</w:t>
      </w:r>
    </w:p>
    <w:p w14:paraId="1FCCDA96" w14:textId="77777777" w:rsidR="00F8693C" w:rsidRDefault="00F8693C" w:rsidP="00F8693C">
      <w:pPr>
        <w:numPr>
          <w:ilvl w:val="0"/>
          <w:numId w:val="3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programs, and policies to promote student resilience, connection, and belonging. </w:t>
      </w:r>
    </w:p>
    <w:p w14:paraId="10EA7DCB" w14:textId="77777777" w:rsidR="00F8693C" w:rsidRDefault="00F8693C" w:rsidP="00F8693C">
      <w:pPr>
        <w:numPr>
          <w:ilvl w:val="0"/>
          <w:numId w:val="3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and practices that reimagine the intersection of resilience among mental health professionals during an epidemic (e.g., COVID, social justice, opioid, mental health).</w:t>
      </w:r>
    </w:p>
    <w:p w14:paraId="0EE88B4C" w14:textId="77777777" w:rsidR="00F8693C" w:rsidRDefault="00F8693C" w:rsidP="00F8693C">
      <w:pPr>
        <w:numPr>
          <w:ilvl w:val="0"/>
          <w:numId w:val="3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for campus stakeholder collaboration aimed at developing unified and actionable mental health and wellbeing goals and messaging.</w:t>
      </w:r>
    </w:p>
    <w:p w14:paraId="0A349F15" w14:textId="77777777" w:rsidR="00F8693C" w:rsidRDefault="00F8693C" w:rsidP="00F8693C">
      <w:pPr>
        <w:numPr>
          <w:ilvl w:val="0"/>
          <w:numId w:val="3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effective strategies for communicating to students the variety of mental health resources that exist on a college campus.</w:t>
      </w:r>
    </w:p>
    <w:p w14:paraId="2EBB0C36"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MH Theme Selection </w:t>
      </w:r>
      <w:r>
        <w:rPr>
          <w:rFonts w:eastAsia="Times New Roman" w:cs="Arial"/>
          <w:color w:val="FF0000"/>
        </w:rPr>
        <w:t>*</w:t>
      </w:r>
      <w:r>
        <w:rPr>
          <w:rFonts w:eastAsia="Times New Roman" w:cs="Arial"/>
          <w:color w:val="333333"/>
        </w:rPr>
        <w:t xml:space="preserve"> </w:t>
      </w:r>
    </w:p>
    <w:p w14:paraId="58D04763"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494F7DA7"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Creating Capacity </w:t>
      </w:r>
    </w:p>
    <w:p w14:paraId="09943D9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Cross-Campus Collaboration and Coordination </w:t>
      </w:r>
    </w:p>
    <w:p w14:paraId="170BC677"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Diversity, Equity, Inclusion, and Belonging </w:t>
      </w:r>
    </w:p>
    <w:p w14:paraId="6354F1EF" w14:textId="77777777" w:rsidR="00715574" w:rsidRDefault="008F0D0E" w:rsidP="00715574">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w:t>
      </w:r>
    </w:p>
    <w:p w14:paraId="061141A1" w14:textId="6F75F980" w:rsidR="00F8693C" w:rsidRDefault="008F0D0E" w:rsidP="00715574">
      <w:pPr>
        <w:contextualSpacing/>
        <w:rPr>
          <w:rFonts w:ascii="Arial" w:eastAsia="Times New Roman" w:hAnsi="Arial" w:cs="Arial"/>
          <w:color w:val="333333"/>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Successful and Innovative Solutions</w:t>
      </w:r>
    </w:p>
    <w:p w14:paraId="20BD3B28" w14:textId="77777777" w:rsidR="00F8693C" w:rsidRDefault="00F8693C" w:rsidP="00715574">
      <w:pPr>
        <w:contextualSpacing/>
        <w:rPr>
          <w:rFonts w:cs="Arial"/>
          <w:color w:val="333333"/>
          <w:u w:val="single"/>
        </w:rPr>
      </w:pPr>
    </w:p>
    <w:p w14:paraId="5D7F9FB6" w14:textId="77777777" w:rsidR="00715574" w:rsidRDefault="00715574" w:rsidP="00715574">
      <w:pPr>
        <w:spacing w:after="0" w:line="240" w:lineRule="auto"/>
        <w:contextualSpacing/>
        <w:rPr>
          <w:rFonts w:ascii="Arial" w:eastAsia="Times New Roman" w:hAnsi="Arial" w:cs="Arial"/>
          <w:b/>
          <w:bCs/>
          <w:i/>
          <w:iCs/>
          <w:color w:val="333333"/>
          <w:sz w:val="21"/>
          <w:szCs w:val="21"/>
          <w:u w:val="single"/>
        </w:rPr>
      </w:pPr>
    </w:p>
    <w:p w14:paraId="1F9BB835" w14:textId="78081EC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 xml:space="preserve">Peer Education Conference </w:t>
      </w:r>
      <w:r w:rsidRPr="008F7774">
        <w:rPr>
          <w:rFonts w:ascii="Arial" w:eastAsia="Times New Roman" w:hAnsi="Arial" w:cs="Arial"/>
          <w:b/>
          <w:bCs/>
          <w:i/>
          <w:iCs/>
          <w:color w:val="333333"/>
          <w:sz w:val="21"/>
          <w:szCs w:val="21"/>
          <w:u w:val="single"/>
        </w:rPr>
        <w:t>is selected**</w:t>
      </w:r>
    </w:p>
    <w:p w14:paraId="130C1D0D" w14:textId="77777777" w:rsidR="00F8693C"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50533BF2" w14:textId="6DB41B57" w:rsidR="00F8693C" w:rsidRDefault="00F8693C" w:rsidP="00F8693C">
      <w:pPr>
        <w:pStyle w:val="NormalWeb"/>
        <w:rPr>
          <w:rFonts w:cs="Arial"/>
          <w:color w:val="333333"/>
        </w:rPr>
      </w:pPr>
      <w:r>
        <w:rPr>
          <w:rFonts w:cs="Arial"/>
          <w:color w:val="333333"/>
        </w:rPr>
        <w:t>For more detailed information visit the </w:t>
      </w:r>
      <w:hyperlink r:id="rId17" w:tgtFrame="_blank" w:history="1">
        <w:r>
          <w:rPr>
            <w:rStyle w:val="Hyperlink"/>
            <w:rFonts w:cs="Arial"/>
          </w:rPr>
          <w:t>Peer Education Conference website</w:t>
        </w:r>
      </w:hyperlink>
      <w:r>
        <w:rPr>
          <w:rFonts w:cs="Arial"/>
          <w:color w:val="333333"/>
        </w:rPr>
        <w:t>. </w:t>
      </w:r>
    </w:p>
    <w:p w14:paraId="278562F5" w14:textId="77777777" w:rsidR="00F8693C" w:rsidRDefault="00F8693C" w:rsidP="008F0D0E">
      <w:pPr>
        <w:pStyle w:val="NormalWeb"/>
        <w:rPr>
          <w:rStyle w:val="Strong"/>
          <w:rFonts w:cs="Arial"/>
          <w:color w:val="333333"/>
        </w:rPr>
      </w:pPr>
    </w:p>
    <w:p w14:paraId="74D3A6F6" w14:textId="77777777" w:rsidR="00F8693C" w:rsidRDefault="00F8693C" w:rsidP="008F0D0E">
      <w:pPr>
        <w:pStyle w:val="NormalWeb"/>
        <w:rPr>
          <w:rStyle w:val="Strong"/>
          <w:rFonts w:cs="Arial"/>
          <w:color w:val="333333"/>
        </w:rPr>
      </w:pPr>
    </w:p>
    <w:p w14:paraId="5B6B21F3" w14:textId="43321EC8" w:rsidR="008F0D0E" w:rsidRDefault="008F0D0E" w:rsidP="008F0D0E">
      <w:pPr>
        <w:pStyle w:val="NormalWeb"/>
        <w:rPr>
          <w:rFonts w:cs="Arial"/>
          <w:color w:val="333333"/>
        </w:rPr>
      </w:pPr>
      <w:r>
        <w:rPr>
          <w:rStyle w:val="Strong"/>
          <w:rFonts w:cs="Arial"/>
          <w:color w:val="333333"/>
        </w:rPr>
        <w:lastRenderedPageBreak/>
        <w:t>Individual Skill Building and Leadership Development</w:t>
      </w:r>
    </w:p>
    <w:p w14:paraId="3AB0DB52" w14:textId="77777777" w:rsidR="00F8693C" w:rsidRDefault="00F8693C" w:rsidP="00F8693C">
      <w:pPr>
        <w:numPr>
          <w:ilvl w:val="0"/>
          <w:numId w:val="3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individual hard and/or soft skills that will enhance an individual's capacity in their role as a peer educator and/or advisor.</w:t>
      </w:r>
    </w:p>
    <w:p w14:paraId="2DDABD32" w14:textId="77777777" w:rsidR="00F8693C" w:rsidRDefault="00F8693C" w:rsidP="00F8693C">
      <w:pPr>
        <w:numPr>
          <w:ilvl w:val="0"/>
          <w:numId w:val="3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Evaluate current research and best practices around contemporary health education topics to build high impact programming</w:t>
      </w:r>
    </w:p>
    <w:p w14:paraId="3B98E9ED" w14:textId="77777777" w:rsidR="00F8693C" w:rsidRDefault="00F8693C" w:rsidP="00F8693C">
      <w:pPr>
        <w:numPr>
          <w:ilvl w:val="0"/>
          <w:numId w:val="3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Reflect on different leadership styles and how they support and enhance individual and group development.</w:t>
      </w:r>
    </w:p>
    <w:p w14:paraId="7452FCDD" w14:textId="77777777" w:rsidR="00F8693C" w:rsidRDefault="00F8693C" w:rsidP="00F8693C">
      <w:pPr>
        <w:numPr>
          <w:ilvl w:val="0"/>
          <w:numId w:val="3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leadership, supervision and mentorship skills centering accessibility, diversity, equity, and inclusion for peer educators and/or advisors.</w:t>
      </w:r>
    </w:p>
    <w:p w14:paraId="10A396AE" w14:textId="77777777" w:rsidR="00F8693C" w:rsidRDefault="00F8693C" w:rsidP="00F8693C">
      <w:pPr>
        <w:pStyle w:val="NormalWeb"/>
        <w:rPr>
          <w:rStyle w:val="Strong"/>
          <w:rFonts w:cs="Arial"/>
          <w:color w:val="333333"/>
        </w:rPr>
      </w:pPr>
      <w:r w:rsidRPr="00F8693C">
        <w:rPr>
          <w:rStyle w:val="Strong"/>
          <w:rFonts w:cs="Arial"/>
          <w:color w:val="333333"/>
        </w:rPr>
        <w:t xml:space="preserve">Adaptable Solutions and Creative Approaches to Programming and/or System-Level Change </w:t>
      </w:r>
    </w:p>
    <w:p w14:paraId="53987E92" w14:textId="77777777" w:rsidR="00F8693C" w:rsidRDefault="00F8693C" w:rsidP="00F8693C">
      <w:pPr>
        <w:numPr>
          <w:ilvl w:val="0"/>
          <w:numId w:val="4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innovative and promising approaches for prevention, harm-reduction, and risk-reduction programming.</w:t>
      </w:r>
    </w:p>
    <w:p w14:paraId="1C3C7903" w14:textId="77777777" w:rsidR="00F8693C" w:rsidRDefault="00F8693C" w:rsidP="00F8693C">
      <w:pPr>
        <w:numPr>
          <w:ilvl w:val="0"/>
          <w:numId w:val="4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Articulate how to train students to apply innovative strategies to problem-solving.</w:t>
      </w:r>
    </w:p>
    <w:p w14:paraId="56FB36FD" w14:textId="77777777" w:rsidR="00F8693C" w:rsidRDefault="00F8693C" w:rsidP="00F8693C">
      <w:pPr>
        <w:numPr>
          <w:ilvl w:val="0"/>
          <w:numId w:val="4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how successful programs or initiatives can be adapted to a variety of campus contexts.</w:t>
      </w:r>
    </w:p>
    <w:p w14:paraId="7E796C03" w14:textId="77777777" w:rsidR="00F8693C" w:rsidRDefault="00F8693C" w:rsidP="00F8693C">
      <w:pPr>
        <w:numPr>
          <w:ilvl w:val="0"/>
          <w:numId w:val="4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Illustrate through case studies how peer education groups can build collaborative campus relationships to support students engaging in high-risk behaviors.</w:t>
      </w:r>
    </w:p>
    <w:p w14:paraId="1331A2B5" w14:textId="77777777" w:rsidR="00F8693C" w:rsidRDefault="00F8693C" w:rsidP="00F8693C">
      <w:pPr>
        <w:numPr>
          <w:ilvl w:val="0"/>
          <w:numId w:val="4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Utilize evaluation data to build capacity, inform programming, and promote campus engagement.</w:t>
      </w:r>
    </w:p>
    <w:p w14:paraId="5D3C39E5" w14:textId="377BBAE3" w:rsidR="008F0D0E" w:rsidRDefault="008F0D0E" w:rsidP="008F0D0E">
      <w:pPr>
        <w:pStyle w:val="NormalWeb"/>
        <w:rPr>
          <w:rFonts w:cs="Arial"/>
          <w:color w:val="333333"/>
        </w:rPr>
      </w:pPr>
      <w:r>
        <w:rPr>
          <w:rStyle w:val="Strong"/>
          <w:rFonts w:cs="Arial"/>
          <w:color w:val="333333"/>
        </w:rPr>
        <w:t xml:space="preserve">Current Trends and Emerging Issues in an Ever-Changing </w:t>
      </w:r>
      <w:r w:rsidR="00F8693C">
        <w:rPr>
          <w:rStyle w:val="Strong"/>
          <w:rFonts w:cs="Arial"/>
          <w:color w:val="333333"/>
        </w:rPr>
        <w:t xml:space="preserve">Global </w:t>
      </w:r>
      <w:r>
        <w:rPr>
          <w:rStyle w:val="Strong"/>
          <w:rFonts w:cs="Arial"/>
          <w:color w:val="333333"/>
        </w:rPr>
        <w:t>Environment</w:t>
      </w:r>
    </w:p>
    <w:p w14:paraId="137B94FB" w14:textId="77777777" w:rsidR="00F8693C" w:rsidRDefault="00F8693C" w:rsidP="00F8693C">
      <w:pPr>
        <w:numPr>
          <w:ilvl w:val="0"/>
          <w:numId w:val="4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current and emerging issues impacting peer educators, groups, and/or advisors.</w:t>
      </w:r>
    </w:p>
    <w:p w14:paraId="070F0CB9" w14:textId="77777777" w:rsidR="00F8693C" w:rsidRDefault="00F8693C" w:rsidP="00F8693C">
      <w:pPr>
        <w:numPr>
          <w:ilvl w:val="0"/>
          <w:numId w:val="4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campus, community, and digital wellness trends that peer educators and/or advisors need to be aware of.</w:t>
      </w:r>
    </w:p>
    <w:p w14:paraId="6767B6C6" w14:textId="77777777" w:rsidR="00F8693C" w:rsidRDefault="00F8693C" w:rsidP="00F8693C">
      <w:pPr>
        <w:numPr>
          <w:ilvl w:val="0"/>
          <w:numId w:val="4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best practices for amplifying the voices and experiences of historically marginalized populations engaging in peer education work.</w:t>
      </w:r>
    </w:p>
    <w:p w14:paraId="10DBB228" w14:textId="77777777" w:rsidR="00F8693C" w:rsidRDefault="00F8693C" w:rsidP="00F8693C">
      <w:pPr>
        <w:numPr>
          <w:ilvl w:val="0"/>
          <w:numId w:val="4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changes and explore solutions in peer education group development, recruitment, and retention due to societal, cultural, and political climate.</w:t>
      </w:r>
    </w:p>
    <w:p w14:paraId="25397C73"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PE Theme Selection </w:t>
      </w:r>
      <w:r>
        <w:rPr>
          <w:rFonts w:eastAsia="Times New Roman" w:cs="Arial"/>
          <w:color w:val="FF0000"/>
        </w:rPr>
        <w:t>*</w:t>
      </w:r>
      <w:r>
        <w:rPr>
          <w:rFonts w:eastAsia="Times New Roman" w:cs="Arial"/>
          <w:color w:val="333333"/>
        </w:rPr>
        <w:t xml:space="preserve"> </w:t>
      </w:r>
    </w:p>
    <w:p w14:paraId="2967FC27"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15413C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Individual Skill Building and Leadership Development </w:t>
      </w:r>
    </w:p>
    <w:p w14:paraId="02C3C69A"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Adaptable Solutions and Creative Approaches to Student Programming </w:t>
      </w:r>
    </w:p>
    <w:p w14:paraId="0BE1D38F" w14:textId="2BA6AE4E"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w:t>
      </w:r>
    </w:p>
    <w:p w14:paraId="10084B08" w14:textId="77777777" w:rsidR="00F8693C" w:rsidRDefault="00F8693C" w:rsidP="00F8693C">
      <w:pPr>
        <w:pStyle w:val="Heading3"/>
        <w:rPr>
          <w:rFonts w:eastAsia="Times New Roman" w:cs="Arial"/>
          <w:color w:val="333333"/>
        </w:rPr>
      </w:pPr>
      <w:r>
        <w:rPr>
          <w:rStyle w:val="Strong"/>
          <w:rFonts w:eastAsia="Times New Roman" w:cs="Arial"/>
          <w:color w:val="333333"/>
        </w:rPr>
        <w:t xml:space="preserve">2025 PE Audience </w:t>
      </w:r>
      <w:r>
        <w:rPr>
          <w:rFonts w:eastAsia="Times New Roman" w:cs="Arial"/>
          <w:color w:val="FF0000"/>
        </w:rPr>
        <w:t>*</w:t>
      </w:r>
      <w:r>
        <w:rPr>
          <w:rFonts w:eastAsia="Times New Roman" w:cs="Arial"/>
          <w:color w:val="333333"/>
        </w:rPr>
        <w:t xml:space="preserve"> </w:t>
      </w:r>
    </w:p>
    <w:p w14:paraId="29333EA2" w14:textId="77777777" w:rsidR="00F8693C" w:rsidRDefault="00F8693C" w:rsidP="00F8693C">
      <w:pPr>
        <w:pStyle w:val="NormalWeb"/>
        <w:rPr>
          <w:rFonts w:cs="Arial"/>
          <w:color w:val="333333"/>
        </w:rPr>
      </w:pPr>
      <w:r>
        <w:rPr>
          <w:rFonts w:cs="Arial"/>
          <w:color w:val="333333"/>
        </w:rPr>
        <w:t>Please indicate the intended audience for this session.</w:t>
      </w:r>
    </w:p>
    <w:p w14:paraId="2DF6A6B1" w14:textId="77777777" w:rsidR="00F8693C" w:rsidRDefault="00F8693C" w:rsidP="00F8693C">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6A65A5F8" w14:textId="77777777" w:rsidR="00F8693C" w:rsidRPr="00F8693C" w:rsidRDefault="00F8693C" w:rsidP="00F8693C">
      <w:pPr>
        <w:spacing w:after="0"/>
        <w:contextualSpacing/>
        <w:rPr>
          <w:rFonts w:ascii="Segoe UI Symbol" w:eastAsia="Times New Roman" w:hAnsi="Segoe UI Symbol" w:cs="Segoe UI Symbol"/>
          <w:color w:val="333333"/>
          <w:sz w:val="21"/>
          <w:szCs w:val="21"/>
        </w:rPr>
      </w:pPr>
      <w:r>
        <w:rPr>
          <w:rFonts w:ascii="Segoe UI Symbol" w:eastAsia="Times New Roman" w:hAnsi="Segoe UI Symbol" w:cs="Segoe UI Symbol"/>
          <w:color w:val="333333"/>
          <w:sz w:val="21"/>
          <w:szCs w:val="21"/>
        </w:rPr>
        <w:t>⭘</w:t>
      </w:r>
      <w:r w:rsidRPr="00F8693C">
        <w:rPr>
          <w:rFonts w:ascii="Segoe UI Symbol" w:eastAsia="Times New Roman" w:hAnsi="Segoe UI Symbol" w:cs="Segoe UI Symbol"/>
          <w:color w:val="333333"/>
          <w:sz w:val="21"/>
          <w:szCs w:val="21"/>
        </w:rPr>
        <w:t xml:space="preserve"> Peer Education Advisors </w:t>
      </w:r>
    </w:p>
    <w:p w14:paraId="07D2CE05" w14:textId="77777777" w:rsidR="00F8693C" w:rsidRPr="00F8693C" w:rsidRDefault="00F8693C" w:rsidP="00F8693C">
      <w:pPr>
        <w:spacing w:after="0"/>
        <w:contextualSpacing/>
        <w:rPr>
          <w:rFonts w:ascii="Segoe UI Symbol" w:eastAsia="Times New Roman" w:hAnsi="Segoe UI Symbol" w:cs="Segoe UI Symbol"/>
          <w:color w:val="333333"/>
          <w:sz w:val="21"/>
          <w:szCs w:val="21"/>
        </w:rPr>
      </w:pPr>
      <w:r>
        <w:rPr>
          <w:rFonts w:ascii="Segoe UI Symbol" w:eastAsia="Times New Roman" w:hAnsi="Segoe UI Symbol" w:cs="Segoe UI Symbol"/>
          <w:color w:val="333333"/>
          <w:sz w:val="21"/>
          <w:szCs w:val="21"/>
        </w:rPr>
        <w:t>⭘</w:t>
      </w:r>
      <w:r w:rsidRPr="00F8693C">
        <w:rPr>
          <w:rFonts w:ascii="Segoe UI Symbol" w:eastAsia="Times New Roman" w:hAnsi="Segoe UI Symbol" w:cs="Segoe UI Symbol"/>
          <w:color w:val="333333"/>
          <w:sz w:val="21"/>
          <w:szCs w:val="21"/>
        </w:rPr>
        <w:t xml:space="preserve"> Peer Educators </w:t>
      </w:r>
    </w:p>
    <w:p w14:paraId="539B8348" w14:textId="52DD1DF3" w:rsidR="00F8693C" w:rsidRPr="00F8693C" w:rsidRDefault="00F8693C" w:rsidP="00F8693C">
      <w:pPr>
        <w:spacing w:after="0"/>
        <w:contextualSpacing/>
        <w:rPr>
          <w:rFonts w:ascii="Segoe UI Symbol" w:eastAsia="Times New Roman" w:hAnsi="Segoe UI Symbol" w:cs="Segoe UI Symbol"/>
          <w:color w:val="333333"/>
          <w:sz w:val="21"/>
          <w:szCs w:val="21"/>
        </w:rPr>
      </w:pPr>
      <w:r>
        <w:rPr>
          <w:rFonts w:ascii="Segoe UI Symbol" w:eastAsia="Times New Roman" w:hAnsi="Segoe UI Symbol" w:cs="Segoe UI Symbol"/>
          <w:color w:val="333333"/>
          <w:sz w:val="21"/>
          <w:szCs w:val="21"/>
        </w:rPr>
        <w:t>⭘</w:t>
      </w:r>
      <w:r w:rsidRPr="00F8693C">
        <w:rPr>
          <w:rFonts w:ascii="Segoe UI Symbol" w:eastAsia="Times New Roman" w:hAnsi="Segoe UI Symbol" w:cs="Segoe UI Symbol"/>
          <w:color w:val="333333"/>
          <w:sz w:val="21"/>
          <w:szCs w:val="21"/>
        </w:rPr>
        <w:t xml:space="preserve"> Both</w:t>
      </w:r>
    </w:p>
    <w:p w14:paraId="3AEA5206" w14:textId="77777777" w:rsidR="00715574" w:rsidRDefault="00715574" w:rsidP="00715574">
      <w:pPr>
        <w:spacing w:after="0"/>
        <w:contextualSpacing/>
        <w:rPr>
          <w:rFonts w:ascii="Arial" w:eastAsia="Times New Roman" w:hAnsi="Arial" w:cs="Arial"/>
          <w:color w:val="333333"/>
          <w:sz w:val="21"/>
          <w:szCs w:val="21"/>
        </w:rPr>
      </w:pPr>
    </w:p>
    <w:p w14:paraId="62FE98E2" w14:textId="77777777" w:rsidR="00715574" w:rsidRDefault="00715574" w:rsidP="00715574">
      <w:pPr>
        <w:spacing w:after="0"/>
        <w:contextualSpacing/>
        <w:rPr>
          <w:rFonts w:ascii="Arial" w:eastAsia="Times New Roman" w:hAnsi="Arial" w:cs="Arial"/>
          <w:color w:val="333333"/>
          <w:sz w:val="21"/>
          <w:szCs w:val="21"/>
        </w:rPr>
      </w:pPr>
    </w:p>
    <w:p w14:paraId="65957011" w14:textId="4338FF7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 xml:space="preserve">Sexual Violence Prevention and Response Conference </w:t>
      </w:r>
      <w:r w:rsidRPr="008F7774">
        <w:rPr>
          <w:rFonts w:ascii="Arial" w:eastAsia="Times New Roman" w:hAnsi="Arial" w:cs="Arial"/>
          <w:b/>
          <w:bCs/>
          <w:i/>
          <w:iCs/>
          <w:color w:val="333333"/>
          <w:sz w:val="21"/>
          <w:szCs w:val="21"/>
          <w:u w:val="single"/>
        </w:rPr>
        <w:t>is selected**</w:t>
      </w:r>
    </w:p>
    <w:p w14:paraId="4ED6B658"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1E1E3B38" w14:textId="77777777" w:rsidR="008F0D0E" w:rsidRDefault="008F0D0E" w:rsidP="008F0D0E">
      <w:pPr>
        <w:pStyle w:val="NormalWeb"/>
        <w:rPr>
          <w:rFonts w:cs="Arial"/>
          <w:color w:val="333333"/>
        </w:rPr>
      </w:pPr>
      <w:r>
        <w:rPr>
          <w:rStyle w:val="Strong"/>
          <w:rFonts w:cs="Arial"/>
          <w:color w:val="333333"/>
        </w:rPr>
        <w:t>Personal, Professional, and Community Sustainability and Development</w:t>
      </w:r>
    </w:p>
    <w:p w14:paraId="353D5E07" w14:textId="77777777" w:rsidR="00F8693C" w:rsidRDefault="00F8693C" w:rsidP="00F8693C">
      <w:pPr>
        <w:numPr>
          <w:ilvl w:val="0"/>
          <w:numId w:val="4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Consider the implications of secondary trauma and explore opportunities to increase professional well-being and implement interventions to help prevent employee burnout.</w:t>
      </w:r>
    </w:p>
    <w:p w14:paraId="0E4D0A96" w14:textId="77777777" w:rsidR="00F8693C" w:rsidRDefault="00F8693C" w:rsidP="00F8693C">
      <w:pPr>
        <w:numPr>
          <w:ilvl w:val="0"/>
          <w:numId w:val="4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establish personal and professional boundaries.</w:t>
      </w:r>
    </w:p>
    <w:p w14:paraId="3C9BE061" w14:textId="77777777" w:rsidR="00F8693C" w:rsidRDefault="00F8693C" w:rsidP="00F8693C">
      <w:pPr>
        <w:numPr>
          <w:ilvl w:val="0"/>
          <w:numId w:val="4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Build institutional capacity through navigating external funding and/or internal institutional priorities.</w:t>
      </w:r>
    </w:p>
    <w:p w14:paraId="42FBB272" w14:textId="77777777" w:rsidR="00F8693C" w:rsidRDefault="00F8693C" w:rsidP="00F8693C">
      <w:pPr>
        <w:numPr>
          <w:ilvl w:val="0"/>
          <w:numId w:val="4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cross-campus, local, state, and national relationships to build a network of creative and supportive professionals (advocates, prevention educators, etc.).</w:t>
      </w:r>
    </w:p>
    <w:p w14:paraId="4CF984A6" w14:textId="77777777" w:rsidR="00F8693C" w:rsidRDefault="00F8693C" w:rsidP="00F8693C">
      <w:pPr>
        <w:numPr>
          <w:ilvl w:val="0"/>
          <w:numId w:val="4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models of collaborative partnerships with diversity, equity, and inclusion efforts to increase effectiveness of prevention, response, policy, and advocacy efforts.</w:t>
      </w:r>
    </w:p>
    <w:p w14:paraId="21DD517C" w14:textId="77777777" w:rsidR="008F0D0E" w:rsidRDefault="008F0D0E" w:rsidP="008F0D0E">
      <w:pPr>
        <w:pStyle w:val="NormalWeb"/>
        <w:rPr>
          <w:rFonts w:cs="Arial"/>
          <w:color w:val="333333"/>
        </w:rPr>
      </w:pPr>
      <w:r>
        <w:rPr>
          <w:rStyle w:val="Strong"/>
          <w:rFonts w:cs="Arial"/>
          <w:color w:val="333333"/>
        </w:rPr>
        <w:t>Evidence-informed Policy and Practice</w:t>
      </w:r>
    </w:p>
    <w:p w14:paraId="5B20EAAA" w14:textId="77777777" w:rsidR="00F8693C" w:rsidRDefault="00F8693C" w:rsidP="00F8693C">
      <w:pPr>
        <w:numPr>
          <w:ilvl w:val="0"/>
          <w:numId w:val="4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evidence-informed approaches to power-based violence prevention and response from a range of disciplines/fields.</w:t>
      </w:r>
    </w:p>
    <w:p w14:paraId="18D75719" w14:textId="77777777" w:rsidR="00F8693C" w:rsidRDefault="00F8693C" w:rsidP="00F8693C">
      <w:pPr>
        <w:numPr>
          <w:ilvl w:val="0"/>
          <w:numId w:val="4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strategic use of assessment and data to inform and influence policies, programs, organization, infrastructure, and other higher order </w:t>
      </w:r>
      <w:proofErr w:type="gramStart"/>
      <w:r>
        <w:rPr>
          <w:rFonts w:ascii="Arial" w:eastAsia="Times New Roman" w:hAnsi="Arial" w:cs="Arial"/>
          <w:color w:val="333333"/>
          <w:sz w:val="21"/>
          <w:szCs w:val="21"/>
        </w:rPr>
        <w:t>change</w:t>
      </w:r>
      <w:proofErr w:type="gramEnd"/>
      <w:r>
        <w:rPr>
          <w:rFonts w:ascii="Arial" w:eastAsia="Times New Roman" w:hAnsi="Arial" w:cs="Arial"/>
          <w:color w:val="333333"/>
          <w:sz w:val="21"/>
          <w:szCs w:val="21"/>
        </w:rPr>
        <w:t xml:space="preserve"> that helps build a culture in which power-based violence is eliminated.</w:t>
      </w:r>
    </w:p>
    <w:p w14:paraId="18351DAC" w14:textId="77777777" w:rsidR="00F8693C" w:rsidRDefault="00F8693C" w:rsidP="00F8693C">
      <w:pPr>
        <w:numPr>
          <w:ilvl w:val="0"/>
          <w:numId w:val="4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best practices </w:t>
      </w:r>
      <w:proofErr w:type="gramStart"/>
      <w:r>
        <w:rPr>
          <w:rFonts w:ascii="Arial" w:eastAsia="Times New Roman" w:hAnsi="Arial" w:cs="Arial"/>
          <w:color w:val="333333"/>
          <w:sz w:val="21"/>
          <w:szCs w:val="21"/>
        </w:rPr>
        <w:t>in:</w:t>
      </w:r>
      <w:proofErr w:type="gramEnd"/>
      <w:r>
        <w:rPr>
          <w:rFonts w:ascii="Arial" w:eastAsia="Times New Roman" w:hAnsi="Arial" w:cs="Arial"/>
          <w:color w:val="333333"/>
          <w:sz w:val="21"/>
          <w:szCs w:val="21"/>
        </w:rPr>
        <w:t xml:space="preserve"> implementing sustainable, evidence-informed prevention programs; improving campus response to violence and those who have survived acts of violence; and evaluating the impact of these efforts.</w:t>
      </w:r>
    </w:p>
    <w:p w14:paraId="48BFFCD1" w14:textId="77777777" w:rsidR="00F8693C" w:rsidRDefault="00F8693C" w:rsidP="00F8693C">
      <w:pPr>
        <w:numPr>
          <w:ilvl w:val="0"/>
          <w:numId w:val="4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Review strategies for developing or revising comprehensive campus sexual misconduct policies, including how they are impacted by the latest federal and state legislative policy changes.</w:t>
      </w:r>
    </w:p>
    <w:p w14:paraId="0852B3A6" w14:textId="77777777" w:rsidR="00F8693C" w:rsidRDefault="00F8693C" w:rsidP="00F8693C">
      <w:pPr>
        <w:numPr>
          <w:ilvl w:val="0"/>
          <w:numId w:val="4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gaps that exist within evidence-informed policy and practice and discuss ways to address them.</w:t>
      </w:r>
    </w:p>
    <w:p w14:paraId="2AC4623F" w14:textId="77777777" w:rsidR="008F0D0E" w:rsidRDefault="008F0D0E" w:rsidP="008F0D0E">
      <w:pPr>
        <w:pStyle w:val="NormalWeb"/>
        <w:rPr>
          <w:rFonts w:cs="Arial"/>
          <w:color w:val="333333"/>
        </w:rPr>
      </w:pPr>
      <w:r>
        <w:rPr>
          <w:rStyle w:val="Strong"/>
          <w:rFonts w:cs="Arial"/>
          <w:color w:val="333333"/>
        </w:rPr>
        <w:t>Innovative Approaches to Prevention and Response</w:t>
      </w:r>
    </w:p>
    <w:p w14:paraId="38FFD029" w14:textId="77777777" w:rsidR="00F8693C" w:rsidRDefault="00F8693C" w:rsidP="00F8693C">
      <w:pPr>
        <w:numPr>
          <w:ilvl w:val="0"/>
          <w:numId w:val="4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programs, and policies which are innovative and whose grounding in foundational theories, models, or frameworks make them </w:t>
      </w:r>
      <w:proofErr w:type="gramStart"/>
      <w:r>
        <w:rPr>
          <w:rFonts w:ascii="Arial" w:eastAsia="Times New Roman" w:hAnsi="Arial" w:cs="Arial"/>
          <w:color w:val="333333"/>
          <w:sz w:val="21"/>
          <w:szCs w:val="21"/>
        </w:rPr>
        <w:t>promising</w:t>
      </w:r>
      <w:proofErr w:type="gramEnd"/>
      <w:r>
        <w:rPr>
          <w:rFonts w:ascii="Arial" w:eastAsia="Times New Roman" w:hAnsi="Arial" w:cs="Arial"/>
          <w:color w:val="333333"/>
          <w:sz w:val="21"/>
          <w:szCs w:val="21"/>
        </w:rPr>
        <w:t xml:space="preserve"> in their efficacy.</w:t>
      </w:r>
    </w:p>
    <w:p w14:paraId="48E17662" w14:textId="77777777" w:rsidR="00F8693C" w:rsidRDefault="00F8693C" w:rsidP="00F8693C">
      <w:pPr>
        <w:numPr>
          <w:ilvl w:val="0"/>
          <w:numId w:val="4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project implementation and program evaluation associated with the initiatives listed above.</w:t>
      </w:r>
    </w:p>
    <w:p w14:paraId="0C875E01" w14:textId="77777777" w:rsidR="00F8693C" w:rsidRDefault="00F8693C" w:rsidP="00F8693C">
      <w:pPr>
        <w:numPr>
          <w:ilvl w:val="0"/>
          <w:numId w:val="4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innovative approaches to the prevention of and response to power-based violence in higher education, including discussions of lessons learned, assessment and evaluation, and replicability.</w:t>
      </w:r>
    </w:p>
    <w:p w14:paraId="402DFC05" w14:textId="77777777" w:rsidR="00F8693C" w:rsidRDefault="00F8693C" w:rsidP="00F8693C">
      <w:pPr>
        <w:numPr>
          <w:ilvl w:val="0"/>
          <w:numId w:val="4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Establish strategies for promoting trauma-informed activism and supporting students in creating meaningful change.</w:t>
      </w:r>
    </w:p>
    <w:p w14:paraId="3F2A1360" w14:textId="77777777" w:rsidR="00F8693C" w:rsidRDefault="00F8693C" w:rsidP="00F8693C">
      <w:pPr>
        <w:numPr>
          <w:ilvl w:val="0"/>
          <w:numId w:val="4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restorative and transformative justice and </w:t>
      </w:r>
      <w:proofErr w:type="gramStart"/>
      <w:r>
        <w:rPr>
          <w:rFonts w:ascii="Arial" w:eastAsia="Times New Roman" w:hAnsi="Arial" w:cs="Arial"/>
          <w:color w:val="333333"/>
          <w:sz w:val="21"/>
          <w:szCs w:val="21"/>
        </w:rPr>
        <w:t>community based</w:t>
      </w:r>
      <w:proofErr w:type="gramEnd"/>
      <w:r>
        <w:rPr>
          <w:rFonts w:ascii="Arial" w:eastAsia="Times New Roman" w:hAnsi="Arial" w:cs="Arial"/>
          <w:color w:val="333333"/>
          <w:sz w:val="21"/>
          <w:szCs w:val="21"/>
        </w:rPr>
        <w:t xml:space="preserve"> accountability practices.</w:t>
      </w:r>
    </w:p>
    <w:p w14:paraId="4C360F42" w14:textId="77777777" w:rsidR="00F8693C" w:rsidRDefault="00F8693C" w:rsidP="00F8693C">
      <w:pPr>
        <w:numPr>
          <w:ilvl w:val="0"/>
          <w:numId w:val="4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for introducing innovative approaches to prevention education.</w:t>
      </w:r>
    </w:p>
    <w:p w14:paraId="32D9CA5B" w14:textId="77777777" w:rsidR="008F0D0E" w:rsidRDefault="008F0D0E" w:rsidP="008F0D0E">
      <w:pPr>
        <w:pStyle w:val="NormalWeb"/>
        <w:rPr>
          <w:rFonts w:cs="Arial"/>
          <w:color w:val="333333"/>
        </w:rPr>
      </w:pPr>
      <w:r>
        <w:rPr>
          <w:rStyle w:val="Strong"/>
          <w:rFonts w:cs="Arial"/>
          <w:color w:val="333333"/>
        </w:rPr>
        <w:t>Transforming Social Narratives</w:t>
      </w:r>
    </w:p>
    <w:p w14:paraId="273EF50D" w14:textId="77777777" w:rsidR="00F8693C" w:rsidRDefault="00F8693C" w:rsidP="00F8693C">
      <w:pPr>
        <w:numPr>
          <w:ilvl w:val="0"/>
          <w:numId w:val="4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and interrupt the problematic dominant narratives of power-based violence (e.g., racism, sexism, heteronormativity, gender identity, ableism, U.S.-centrism), including narratives around those who experience violence and those who perpetrate violence.</w:t>
      </w:r>
    </w:p>
    <w:p w14:paraId="354BBC8E" w14:textId="77777777" w:rsidR="00F8693C" w:rsidRDefault="00F8693C" w:rsidP="00F8693C">
      <w:pPr>
        <w:numPr>
          <w:ilvl w:val="0"/>
          <w:numId w:val="4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the ways in which professionals who prevent and respond to violence participate in or shift dominant narratives (e.g., racism, sexism, heteronormativity, gender identity, ableism, U.S.-centrism</w:t>
      </w:r>
      <w:proofErr w:type="gramStart"/>
      <w:r>
        <w:rPr>
          <w:rFonts w:ascii="Arial" w:eastAsia="Times New Roman" w:hAnsi="Arial" w:cs="Arial"/>
          <w:color w:val="333333"/>
          <w:sz w:val="21"/>
          <w:szCs w:val="21"/>
        </w:rPr>
        <w:t>) .</w:t>
      </w:r>
      <w:proofErr w:type="gramEnd"/>
    </w:p>
    <w:p w14:paraId="358D5C58" w14:textId="77777777" w:rsidR="00F8693C" w:rsidRDefault="00F8693C" w:rsidP="00F8693C">
      <w:pPr>
        <w:numPr>
          <w:ilvl w:val="0"/>
          <w:numId w:val="4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Propose new perspectives, approaches, and strategies to honor all identities in power-based violence work.</w:t>
      </w:r>
    </w:p>
    <w:p w14:paraId="0B1C5DC2" w14:textId="77777777" w:rsidR="00F8693C" w:rsidRDefault="00F8693C" w:rsidP="00F8693C">
      <w:pPr>
        <w:numPr>
          <w:ilvl w:val="0"/>
          <w:numId w:val="4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practices that foster inclusive and equitable efforts to address power-based violence.</w:t>
      </w:r>
    </w:p>
    <w:p w14:paraId="5A45A162" w14:textId="77777777" w:rsidR="00F8693C" w:rsidRDefault="00F8693C" w:rsidP="00F8693C">
      <w:pPr>
        <w:numPr>
          <w:ilvl w:val="0"/>
          <w:numId w:val="4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how society develops sexual scripts and the impact of those scripts. In the context of media, explore ways to increase media literacy and how this relates to the perpetuation of power-based violence. </w:t>
      </w:r>
    </w:p>
    <w:p w14:paraId="3C4D1880" w14:textId="77777777" w:rsidR="00F8693C" w:rsidRDefault="00F8693C" w:rsidP="00F8693C">
      <w:pPr>
        <w:numPr>
          <w:ilvl w:val="0"/>
          <w:numId w:val="4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Propose ways to decolonize safety by challenging traditional security methods and instead utilizing indigenous and community-led approaches.</w:t>
      </w:r>
    </w:p>
    <w:p w14:paraId="5E2411A1" w14:textId="77777777" w:rsidR="008F0D0E" w:rsidRDefault="008F0D0E" w:rsidP="008F0D0E">
      <w:pPr>
        <w:pStyle w:val="NormalWeb"/>
        <w:rPr>
          <w:rFonts w:cs="Arial"/>
          <w:color w:val="333333"/>
        </w:rPr>
      </w:pPr>
      <w:r>
        <w:rPr>
          <w:rStyle w:val="Strong"/>
          <w:rFonts w:cs="Arial"/>
          <w:color w:val="333333"/>
        </w:rPr>
        <w:t>Developing or Expanding Campus and Community Partnerships</w:t>
      </w:r>
    </w:p>
    <w:p w14:paraId="4242A02D" w14:textId="77777777" w:rsidR="00F8693C" w:rsidRDefault="00F8693C" w:rsidP="00F8693C">
      <w:pPr>
        <w:numPr>
          <w:ilvl w:val="0"/>
          <w:numId w:val="4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the ways in which a diversity of stakeholders from within and across the campus and the larger community can work collaboratively to address power-based violence and best serve the needs of campus community members.</w:t>
      </w:r>
    </w:p>
    <w:p w14:paraId="1107AE39" w14:textId="77777777" w:rsidR="00F8693C" w:rsidRDefault="00F8693C" w:rsidP="00F8693C">
      <w:pPr>
        <w:numPr>
          <w:ilvl w:val="0"/>
          <w:numId w:val="4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models of collaboration, case studies from integrated systems, successful partnerships, and efforts to engage all stakeholders in power-based violence prevention and response.</w:t>
      </w:r>
    </w:p>
    <w:p w14:paraId="6EB38C4F" w14:textId="77777777" w:rsidR="00F8693C" w:rsidRDefault="00F8693C" w:rsidP="00F8693C">
      <w:pPr>
        <w:numPr>
          <w:ilvl w:val="0"/>
          <w:numId w:val="4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collaboration and identify strategies for working with local, state, and national organizations to prevent and respond to campus power-based violence.</w:t>
      </w:r>
    </w:p>
    <w:p w14:paraId="791A971A" w14:textId="77777777" w:rsidR="00F8693C" w:rsidRDefault="00F8693C" w:rsidP="00F8693C">
      <w:pPr>
        <w:numPr>
          <w:ilvl w:val="0"/>
          <w:numId w:val="4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best practices for campus safety that go beyond the use of law enforcement to foster collaborative relationships with local organizations, implement preventive measures, and promote community engagement.</w:t>
      </w:r>
    </w:p>
    <w:p w14:paraId="0C23A993" w14:textId="77777777" w:rsidR="00F8693C" w:rsidRDefault="00F8693C" w:rsidP="00F8693C">
      <w:pPr>
        <w:numPr>
          <w:ilvl w:val="0"/>
          <w:numId w:val="4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identity-specific resources within communities that specialize in serving marginalized communities. </w:t>
      </w:r>
    </w:p>
    <w:p w14:paraId="34AA612D" w14:textId="77777777" w:rsidR="00F8693C" w:rsidRDefault="00F8693C" w:rsidP="008F0D0E">
      <w:pPr>
        <w:pStyle w:val="Heading3"/>
        <w:rPr>
          <w:rStyle w:val="Strong"/>
          <w:rFonts w:eastAsia="Times New Roman" w:cs="Arial"/>
          <w:color w:val="333333"/>
        </w:rPr>
      </w:pPr>
    </w:p>
    <w:p w14:paraId="2839B97D" w14:textId="76B91011" w:rsidR="008F0D0E" w:rsidRDefault="008F0D0E" w:rsidP="008F0D0E">
      <w:pPr>
        <w:pStyle w:val="Heading3"/>
        <w:rPr>
          <w:rFonts w:eastAsia="Times New Roman" w:cs="Arial"/>
          <w:color w:val="333333"/>
        </w:rPr>
      </w:pPr>
      <w:r>
        <w:rPr>
          <w:rStyle w:val="Strong"/>
          <w:rFonts w:eastAsia="Times New Roman" w:cs="Arial"/>
          <w:color w:val="333333"/>
        </w:rPr>
        <w:t xml:space="preserve">SVPR Theme Selection </w:t>
      </w:r>
      <w:r>
        <w:rPr>
          <w:rFonts w:eastAsia="Times New Roman" w:cs="Arial"/>
          <w:color w:val="FF0000"/>
        </w:rPr>
        <w:t>*</w:t>
      </w:r>
      <w:r>
        <w:rPr>
          <w:rFonts w:eastAsia="Times New Roman" w:cs="Arial"/>
          <w:color w:val="333333"/>
        </w:rPr>
        <w:t xml:space="preserve"> </w:t>
      </w:r>
    </w:p>
    <w:p w14:paraId="498DB7D1"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5CD1AA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Professional, and Community Sustainability and Development </w:t>
      </w:r>
    </w:p>
    <w:p w14:paraId="728FD8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Evidence-informed Policy and Practice </w:t>
      </w:r>
    </w:p>
    <w:p w14:paraId="135F1CF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Approaches to Prevention and Response </w:t>
      </w:r>
    </w:p>
    <w:p w14:paraId="42E73853"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Transforming Social Narratives </w:t>
      </w:r>
    </w:p>
    <w:p w14:paraId="0036BBFE" w14:textId="3B68A703"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Developing or Expanding Campus and Community Partnerships</w:t>
      </w:r>
    </w:p>
    <w:p w14:paraId="27571437" w14:textId="77777777" w:rsidR="00715574" w:rsidRDefault="00715574" w:rsidP="008F0D0E">
      <w:pPr>
        <w:pStyle w:val="NormalWeb"/>
        <w:rPr>
          <w:rFonts w:cs="Arial"/>
          <w:color w:val="333333"/>
          <w:u w:val="single"/>
        </w:rPr>
      </w:pPr>
    </w:p>
    <w:p w14:paraId="2A5CF03E" w14:textId="1E189D6F"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 xml:space="preserve">Well-being and Health Promotion Leadership Conference </w:t>
      </w:r>
      <w:r w:rsidRPr="008F7774">
        <w:rPr>
          <w:rFonts w:ascii="Arial" w:eastAsia="Times New Roman" w:hAnsi="Arial" w:cs="Arial"/>
          <w:b/>
          <w:bCs/>
          <w:i/>
          <w:iCs/>
          <w:color w:val="333333"/>
          <w:sz w:val="21"/>
          <w:szCs w:val="21"/>
          <w:u w:val="single"/>
        </w:rPr>
        <w:t>is selected**</w:t>
      </w:r>
    </w:p>
    <w:p w14:paraId="526A1640" w14:textId="52AF4E5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4AE46E57" w14:textId="77777777" w:rsidR="008F0D0E" w:rsidRDefault="008F0D0E" w:rsidP="008F0D0E">
      <w:pPr>
        <w:pStyle w:val="NormalWeb"/>
        <w:rPr>
          <w:rFonts w:cs="Arial"/>
          <w:color w:val="333333"/>
        </w:rPr>
      </w:pPr>
      <w:r>
        <w:rPr>
          <w:rStyle w:val="Strong"/>
          <w:rFonts w:cs="Arial"/>
          <w:color w:val="333333"/>
        </w:rPr>
        <w:t>Engagement, Collaboration &amp; Cross-functional Partnerships</w:t>
      </w:r>
    </w:p>
    <w:p w14:paraId="4220EBD3" w14:textId="77777777" w:rsidR="00F8693C" w:rsidRDefault="00F8693C" w:rsidP="00F8693C">
      <w:pPr>
        <w:numPr>
          <w:ilvl w:val="0"/>
          <w:numId w:val="4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Understand the importance of fostering engagement and collaboration for effective health promotion and well-being initiatives.</w:t>
      </w:r>
    </w:p>
    <w:p w14:paraId="0403D612" w14:textId="77777777" w:rsidR="00F8693C" w:rsidRDefault="00F8693C" w:rsidP="00F8693C">
      <w:pPr>
        <w:numPr>
          <w:ilvl w:val="0"/>
          <w:numId w:val="4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skills and strategies to establish, develop, lead, and maintain cross-functional partnerships for collaborative impact in promoting health and well-being. </w:t>
      </w:r>
    </w:p>
    <w:p w14:paraId="223830E8" w14:textId="77777777" w:rsidR="00F8693C" w:rsidRDefault="00F8693C" w:rsidP="00F8693C">
      <w:pPr>
        <w:numPr>
          <w:ilvl w:val="0"/>
          <w:numId w:val="4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Learn effective communication and advocacy techniques to engage and mobilize stakeholders across different departments and disciplines. </w:t>
      </w:r>
    </w:p>
    <w:p w14:paraId="60B8E8E1" w14:textId="77777777" w:rsidR="00F8693C" w:rsidRDefault="00F8693C" w:rsidP="00F8693C">
      <w:pPr>
        <w:numPr>
          <w:ilvl w:val="0"/>
          <w:numId w:val="4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Gain insights into leadership approaches that support and enhance engagement, collaboration, and cross-functional partnerships for long-term success in advancing health promotion and well-being. </w:t>
      </w:r>
    </w:p>
    <w:p w14:paraId="30CAED36" w14:textId="77777777" w:rsidR="00F8693C" w:rsidRDefault="00F8693C" w:rsidP="00F8693C">
      <w:pPr>
        <w:numPr>
          <w:ilvl w:val="0"/>
          <w:numId w:val="4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various models of partnership and collaboration advancing flourishing campuses</w:t>
      </w:r>
    </w:p>
    <w:p w14:paraId="73FAF28D" w14:textId="77777777" w:rsidR="00F8693C" w:rsidRDefault="00F8693C" w:rsidP="00F8693C">
      <w:pPr>
        <w:numPr>
          <w:ilvl w:val="0"/>
          <w:numId w:val="4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Leadership, capacity building, grow </w:t>
      </w:r>
      <w:proofErr w:type="spellStart"/>
      <w:r>
        <w:rPr>
          <w:rFonts w:ascii="Arial" w:eastAsia="Times New Roman" w:hAnsi="Arial" w:cs="Arial"/>
          <w:color w:val="333333"/>
          <w:sz w:val="21"/>
          <w:szCs w:val="21"/>
        </w:rPr>
        <w:t>mid level</w:t>
      </w:r>
      <w:proofErr w:type="spellEnd"/>
      <w:r>
        <w:rPr>
          <w:rFonts w:ascii="Arial" w:eastAsia="Times New Roman" w:hAnsi="Arial" w:cs="Arial"/>
          <w:color w:val="333333"/>
          <w:sz w:val="21"/>
          <w:szCs w:val="21"/>
        </w:rPr>
        <w:t xml:space="preserve"> professionals</w:t>
      </w:r>
    </w:p>
    <w:p w14:paraId="668C554E" w14:textId="77777777" w:rsidR="008F0D0E" w:rsidRDefault="008F0D0E" w:rsidP="008F0D0E">
      <w:pPr>
        <w:pStyle w:val="NormalWeb"/>
        <w:rPr>
          <w:rFonts w:cs="Arial"/>
          <w:color w:val="333333"/>
        </w:rPr>
      </w:pPr>
      <w:r>
        <w:rPr>
          <w:rStyle w:val="Strong"/>
          <w:rFonts w:cs="Arial"/>
          <w:color w:val="333333"/>
        </w:rPr>
        <w:lastRenderedPageBreak/>
        <w:t>Health Disparities, Biases, and Systemic Inequities of Well-being</w:t>
      </w:r>
    </w:p>
    <w:p w14:paraId="58F33885" w14:textId="77777777" w:rsidR="00F8693C" w:rsidRDefault="00F8693C" w:rsidP="00F8693C">
      <w:pPr>
        <w:numPr>
          <w:ilvl w:val="0"/>
          <w:numId w:val="4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a comprehensive understanding of the ways in which health disparities, biases, and systemic inequities manifest in underrepresented and marginalized populations and communities.</w:t>
      </w:r>
    </w:p>
    <w:p w14:paraId="05CC2FBF" w14:textId="77777777" w:rsidR="00F8693C" w:rsidRDefault="00F8693C" w:rsidP="00F8693C">
      <w:pPr>
        <w:numPr>
          <w:ilvl w:val="0"/>
          <w:numId w:val="4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the impact of social determinants of health disparities and inequities in higher education </w:t>
      </w:r>
      <w:proofErr w:type="gramStart"/>
      <w:r>
        <w:rPr>
          <w:rFonts w:ascii="Arial" w:eastAsia="Times New Roman" w:hAnsi="Arial" w:cs="Arial"/>
          <w:color w:val="333333"/>
          <w:sz w:val="21"/>
          <w:szCs w:val="21"/>
        </w:rPr>
        <w:t>settings, and</w:t>
      </w:r>
      <w:proofErr w:type="gramEnd"/>
      <w:r>
        <w:rPr>
          <w:rFonts w:ascii="Arial" w:eastAsia="Times New Roman" w:hAnsi="Arial" w:cs="Arial"/>
          <w:color w:val="333333"/>
          <w:sz w:val="21"/>
          <w:szCs w:val="21"/>
        </w:rPr>
        <w:t xml:space="preserve"> explore strategies to address them through health promotion initiatives. </w:t>
      </w:r>
    </w:p>
    <w:p w14:paraId="0550554F" w14:textId="77777777" w:rsidR="00F8693C" w:rsidRDefault="00F8693C" w:rsidP="00F8693C">
      <w:pPr>
        <w:numPr>
          <w:ilvl w:val="0"/>
          <w:numId w:val="4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the ways in which power differentials operate, are experienced, and are reinforced in the health promotion process at individual, group, community, institutional, and global levels.</w:t>
      </w:r>
    </w:p>
    <w:p w14:paraId="75E55D89" w14:textId="77777777" w:rsidR="00F8693C" w:rsidRDefault="00F8693C" w:rsidP="00F8693C">
      <w:pPr>
        <w:numPr>
          <w:ilvl w:val="0"/>
          <w:numId w:val="4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approaches and best practices for promoting health equity and well-being while reducing systemic inequities in diverse settings and communities. </w:t>
      </w:r>
    </w:p>
    <w:p w14:paraId="7B42468E" w14:textId="77777777" w:rsidR="00F8693C" w:rsidRDefault="00F8693C" w:rsidP="00F8693C">
      <w:pPr>
        <w:numPr>
          <w:ilvl w:val="0"/>
          <w:numId w:val="4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how social, political, and historical movements have shaped health promotion strategies to intentionally address systems of power, privilege, and oppression in higher education settings.</w:t>
      </w:r>
    </w:p>
    <w:p w14:paraId="3899A41B" w14:textId="77777777" w:rsidR="00F8693C" w:rsidRDefault="00F8693C" w:rsidP="00F8693C">
      <w:pPr>
        <w:numPr>
          <w:ilvl w:val="0"/>
          <w:numId w:val="4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leadership strategies and advocacy skills to support a campus culture driven by diversity, equity, inclusion, and social justice.</w:t>
      </w:r>
    </w:p>
    <w:p w14:paraId="61545E66" w14:textId="77777777" w:rsidR="008F0D0E" w:rsidRDefault="008F0D0E" w:rsidP="008F0D0E">
      <w:pPr>
        <w:pStyle w:val="NormalWeb"/>
        <w:rPr>
          <w:rFonts w:cs="Arial"/>
          <w:color w:val="333333"/>
        </w:rPr>
      </w:pPr>
      <w:r>
        <w:rPr>
          <w:rStyle w:val="Strong"/>
          <w:rFonts w:cs="Arial"/>
          <w:color w:val="333333"/>
        </w:rPr>
        <w:t>Current Trends, Promising Practices, and Emerging Issues</w:t>
      </w:r>
    </w:p>
    <w:p w14:paraId="62FCF7BB" w14:textId="77777777" w:rsidR="00F8693C" w:rsidRDefault="00F8693C" w:rsidP="00F8693C">
      <w:pPr>
        <w:numPr>
          <w:ilvl w:val="0"/>
          <w:numId w:val="4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promising practices that are theoretically grounded, evidence-informed and/or interdisciplinary to improve campus well-being.</w:t>
      </w:r>
    </w:p>
    <w:p w14:paraId="1DB8BD51" w14:textId="77777777" w:rsidR="00F8693C" w:rsidRDefault="00F8693C" w:rsidP="00F8693C">
      <w:pPr>
        <w:numPr>
          <w:ilvl w:val="0"/>
          <w:numId w:val="4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Compare and contrast mentorship, coaching, and organizational leadership models across institutions and their impact on well-being.</w:t>
      </w:r>
    </w:p>
    <w:p w14:paraId="534393FB" w14:textId="77777777" w:rsidR="00F8693C" w:rsidRDefault="00F8693C" w:rsidP="00F8693C">
      <w:pPr>
        <w:numPr>
          <w:ilvl w:val="0"/>
          <w:numId w:val="4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Promote innovative practices addressing the social determinants of health, including health equity and environmental justice. </w:t>
      </w:r>
    </w:p>
    <w:p w14:paraId="6290EFEE" w14:textId="77777777" w:rsidR="00F8693C" w:rsidRDefault="00F8693C" w:rsidP="00F8693C">
      <w:pPr>
        <w:numPr>
          <w:ilvl w:val="0"/>
          <w:numId w:val="4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and share best practices that campuses have utilized, integrating new guidance, to create healthy and well communities.</w:t>
      </w:r>
    </w:p>
    <w:p w14:paraId="6D515EF1" w14:textId="77777777" w:rsidR="00F8693C" w:rsidRDefault="00F8693C" w:rsidP="00F8693C">
      <w:pPr>
        <w:numPr>
          <w:ilvl w:val="0"/>
          <w:numId w:val="4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future trends in systemic well-being on university campuses.</w:t>
      </w:r>
    </w:p>
    <w:p w14:paraId="65B42974" w14:textId="77777777" w:rsidR="00F8693C" w:rsidRDefault="00F8693C" w:rsidP="00F8693C">
      <w:pPr>
        <w:numPr>
          <w:ilvl w:val="0"/>
          <w:numId w:val="4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innovative programming in the field of health promotion.</w:t>
      </w:r>
    </w:p>
    <w:p w14:paraId="647ACE6C" w14:textId="77777777" w:rsidR="008F0D0E" w:rsidRDefault="008F0D0E" w:rsidP="008F0D0E">
      <w:pPr>
        <w:pStyle w:val="NormalWeb"/>
        <w:rPr>
          <w:rFonts w:cs="Arial"/>
          <w:color w:val="333333"/>
        </w:rPr>
      </w:pPr>
      <w:r>
        <w:rPr>
          <w:rStyle w:val="Strong"/>
          <w:rFonts w:cs="Arial"/>
          <w:color w:val="333333"/>
        </w:rPr>
        <w:t>Data, Policies, Laws, and Research to Advance Well-being</w:t>
      </w:r>
    </w:p>
    <w:p w14:paraId="53006C55" w14:textId="77777777" w:rsidR="00F8693C" w:rsidRDefault="00F8693C" w:rsidP="00F8693C">
      <w:pPr>
        <w:numPr>
          <w:ilvl w:val="0"/>
          <w:numId w:val="5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Discover how data is gathered, disaggregated, contextualized, shared and utilized by campus community members for health promotion.</w:t>
      </w:r>
    </w:p>
    <w:p w14:paraId="5248E4DA" w14:textId="77777777" w:rsidR="00F8693C" w:rsidRDefault="00F8693C" w:rsidP="00F8693C">
      <w:pPr>
        <w:numPr>
          <w:ilvl w:val="0"/>
          <w:numId w:val="5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Using data and research to tell stories of our campus communities to build champions, influence decisions, develop resources, and advocate for policy change.</w:t>
      </w:r>
    </w:p>
    <w:p w14:paraId="51804F38" w14:textId="77777777" w:rsidR="00F8693C" w:rsidRDefault="00F8693C" w:rsidP="00F8693C">
      <w:pPr>
        <w:numPr>
          <w:ilvl w:val="0"/>
          <w:numId w:val="5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complexity of data and its use in building a </w:t>
      </w:r>
      <w:proofErr w:type="spellStart"/>
      <w:r>
        <w:rPr>
          <w:rFonts w:ascii="Arial" w:eastAsia="Times New Roman" w:hAnsi="Arial" w:cs="Arial"/>
          <w:color w:val="333333"/>
          <w:sz w:val="21"/>
          <w:szCs w:val="21"/>
        </w:rPr>
        <w:t>salutogenic</w:t>
      </w:r>
      <w:proofErr w:type="spellEnd"/>
      <w:r>
        <w:rPr>
          <w:rFonts w:ascii="Arial" w:eastAsia="Times New Roman" w:hAnsi="Arial" w:cs="Arial"/>
          <w:color w:val="333333"/>
          <w:sz w:val="21"/>
          <w:szCs w:val="21"/>
        </w:rPr>
        <w:t xml:space="preserve"> narrative.</w:t>
      </w:r>
    </w:p>
    <w:p w14:paraId="426BF0E2" w14:textId="77777777" w:rsidR="00F8693C" w:rsidRDefault="00F8693C" w:rsidP="00F8693C">
      <w:pPr>
        <w:numPr>
          <w:ilvl w:val="0"/>
          <w:numId w:val="5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institutional, local and national policy changes that are showing promise in their proposal or implementation stage.</w:t>
      </w:r>
    </w:p>
    <w:p w14:paraId="0A1E2AD7" w14:textId="77777777" w:rsidR="00F8693C" w:rsidRDefault="008F0D0E" w:rsidP="008F0D0E">
      <w:pPr>
        <w:pStyle w:val="NormalWeb"/>
        <w:rPr>
          <w:rStyle w:val="Strong"/>
          <w:rFonts w:cs="Arial"/>
          <w:color w:val="333333"/>
        </w:rPr>
      </w:pPr>
      <w:r>
        <w:rPr>
          <w:rStyle w:val="Strong"/>
          <w:rFonts w:cs="Arial"/>
          <w:color w:val="333333"/>
        </w:rPr>
        <w:t xml:space="preserve">Foundations </w:t>
      </w:r>
      <w:r w:rsidR="00F8693C">
        <w:rPr>
          <w:rStyle w:val="Strong"/>
          <w:rFonts w:cs="Arial"/>
          <w:color w:val="333333"/>
        </w:rPr>
        <w:t xml:space="preserve">for Health Promotion </w:t>
      </w:r>
    </w:p>
    <w:p w14:paraId="1B8559FC" w14:textId="77777777" w:rsidR="00F8693C" w:rsidRDefault="00F8693C" w:rsidP="00F8693C">
      <w:pPr>
        <w:numPr>
          <w:ilvl w:val="0"/>
          <w:numId w:val="5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Learn effective strategies for developing leadership qualities and promoting professional growth. </w:t>
      </w:r>
    </w:p>
    <w:p w14:paraId="65D9E1E6" w14:textId="77777777" w:rsidR="00F8693C" w:rsidRDefault="00F8693C" w:rsidP="00F8693C">
      <w:pPr>
        <w:numPr>
          <w:ilvl w:val="0"/>
          <w:numId w:val="5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Apply foundational frameworks and principles for health promotion strategies in higher education.</w:t>
      </w:r>
    </w:p>
    <w:p w14:paraId="72BC2E16" w14:textId="77777777" w:rsidR="00F8693C" w:rsidRDefault="00F8693C" w:rsidP="00F8693C">
      <w:pPr>
        <w:numPr>
          <w:ilvl w:val="0"/>
          <w:numId w:val="5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progression of health promotion in higher education leading </w:t>
      </w:r>
      <w:proofErr w:type="gramStart"/>
      <w:r>
        <w:rPr>
          <w:rFonts w:ascii="Arial" w:eastAsia="Times New Roman" w:hAnsi="Arial" w:cs="Arial"/>
          <w:color w:val="333333"/>
          <w:sz w:val="21"/>
          <w:szCs w:val="21"/>
        </w:rPr>
        <w:t>for</w:t>
      </w:r>
      <w:proofErr w:type="gramEnd"/>
      <w:r>
        <w:rPr>
          <w:rFonts w:ascii="Arial" w:eastAsia="Times New Roman" w:hAnsi="Arial" w:cs="Arial"/>
          <w:color w:val="333333"/>
          <w:sz w:val="21"/>
          <w:szCs w:val="21"/>
        </w:rPr>
        <w:t xml:space="preserve"> a clear understanding of current industry standards.</w:t>
      </w:r>
    </w:p>
    <w:p w14:paraId="3840F3A9" w14:textId="77777777" w:rsidR="00F8693C" w:rsidRDefault="00F8693C" w:rsidP="00F8693C">
      <w:pPr>
        <w:numPr>
          <w:ilvl w:val="0"/>
          <w:numId w:val="5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marketing and communication strategies to model effective health and well-being initiatives.</w:t>
      </w:r>
    </w:p>
    <w:p w14:paraId="2ED06300" w14:textId="77777777" w:rsidR="00F8693C" w:rsidRDefault="00F8693C" w:rsidP="00F8693C">
      <w:pPr>
        <w:numPr>
          <w:ilvl w:val="0"/>
          <w:numId w:val="5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Sustaining hope, resiliency, and impact through cultivating community within health promotion</w:t>
      </w:r>
    </w:p>
    <w:p w14:paraId="49829D97" w14:textId="0A560628" w:rsidR="008F0D0E" w:rsidRDefault="008F0D0E" w:rsidP="008F0D0E">
      <w:pPr>
        <w:pStyle w:val="NormalWeb"/>
        <w:rPr>
          <w:rFonts w:cs="Arial"/>
          <w:color w:val="333333"/>
        </w:rPr>
      </w:pPr>
      <w:r>
        <w:rPr>
          <w:rStyle w:val="Strong"/>
          <w:rFonts w:cs="Arial"/>
          <w:color w:val="333333"/>
        </w:rPr>
        <w:t xml:space="preserve">Essential Ecosystems </w:t>
      </w:r>
      <w:r w:rsidR="00F8693C" w:rsidRPr="00F8693C">
        <w:rPr>
          <w:rStyle w:val="Strong"/>
          <w:rFonts w:cs="Arial"/>
          <w:color w:val="333333"/>
        </w:rPr>
        <w:t>and Infrastructure for Change</w:t>
      </w:r>
      <w:r>
        <w:rPr>
          <w:rStyle w:val="Strong"/>
          <w:rFonts w:cs="Arial"/>
          <w:color w:val="333333"/>
        </w:rPr>
        <w:t>- Centering Well-being in Person, Place and Planet</w:t>
      </w:r>
    </w:p>
    <w:p w14:paraId="6199ED5B" w14:textId="77777777" w:rsidR="00F8693C" w:rsidRDefault="00F8693C" w:rsidP="00F8693C">
      <w:pPr>
        <w:numPr>
          <w:ilvl w:val="0"/>
          <w:numId w:val="5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Discover ways to synergize sustainability, equity and health using a settings and systems approach.</w:t>
      </w:r>
    </w:p>
    <w:p w14:paraId="69339C30" w14:textId="77777777" w:rsidR="00F8693C" w:rsidRDefault="00F8693C" w:rsidP="00F8693C">
      <w:pPr>
        <w:numPr>
          <w:ilvl w:val="0"/>
          <w:numId w:val="5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Foster a viable infrastructure to impact system change and create a culture of well-being. </w:t>
      </w:r>
    </w:p>
    <w:p w14:paraId="7BFBDF5C" w14:textId="77777777" w:rsidR="00F8693C" w:rsidRDefault="00F8693C" w:rsidP="00F8693C">
      <w:pPr>
        <w:numPr>
          <w:ilvl w:val="0"/>
          <w:numId w:val="5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how planetary health serves as a primary driver of well-being.</w:t>
      </w:r>
    </w:p>
    <w:p w14:paraId="2BFB5A9C" w14:textId="77777777" w:rsidR="00F8693C" w:rsidRDefault="00F8693C" w:rsidP="00F8693C">
      <w:pPr>
        <w:numPr>
          <w:ilvl w:val="0"/>
          <w:numId w:val="5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opportunities for systems change through coalition-building, collective impact, or other collective-minded approaches</w:t>
      </w:r>
    </w:p>
    <w:p w14:paraId="42C414AF" w14:textId="74639941" w:rsidR="00F8693C" w:rsidRPr="00F8693C" w:rsidRDefault="00F8693C" w:rsidP="00F8693C">
      <w:pPr>
        <w:numPr>
          <w:ilvl w:val="0"/>
          <w:numId w:val="52"/>
        </w:numPr>
        <w:spacing w:before="100" w:beforeAutospacing="1" w:after="100" w:afterAutospacing="1" w:line="240" w:lineRule="auto"/>
        <w:rPr>
          <w:rFonts w:ascii="Arial" w:eastAsia="Times New Roman" w:hAnsi="Arial" w:cs="Arial"/>
          <w:color w:val="333333"/>
          <w:sz w:val="21"/>
          <w:szCs w:val="21"/>
        </w:rPr>
      </w:pPr>
      <w:r w:rsidRPr="00F8693C">
        <w:rPr>
          <w:rFonts w:ascii="Arial" w:eastAsia="Times New Roman" w:hAnsi="Arial" w:cs="Arial"/>
          <w:color w:val="333333"/>
        </w:rPr>
        <w:t>Apply theories and practical principles of the settings-based approach</w:t>
      </w:r>
    </w:p>
    <w:p w14:paraId="4E4A49AB" w14:textId="7E19E71C" w:rsidR="008F0D0E" w:rsidRDefault="008F0D0E" w:rsidP="00F8693C">
      <w:pPr>
        <w:pStyle w:val="Heading3"/>
        <w:rPr>
          <w:rFonts w:eastAsia="Times New Roman" w:cs="Arial"/>
          <w:color w:val="333333"/>
        </w:rPr>
      </w:pPr>
      <w:r>
        <w:rPr>
          <w:rStyle w:val="Strong"/>
          <w:rFonts w:eastAsia="Times New Roman" w:cs="Arial"/>
          <w:color w:val="333333"/>
        </w:rPr>
        <w:t xml:space="preserve">WHPL Theme Selection </w:t>
      </w:r>
      <w:r>
        <w:rPr>
          <w:rFonts w:eastAsia="Times New Roman" w:cs="Arial"/>
          <w:color w:val="FF0000"/>
        </w:rPr>
        <w:t>*</w:t>
      </w:r>
      <w:r>
        <w:rPr>
          <w:rFonts w:eastAsia="Times New Roman" w:cs="Arial"/>
          <w:color w:val="333333"/>
        </w:rPr>
        <w:t xml:space="preserve"> </w:t>
      </w:r>
    </w:p>
    <w:p w14:paraId="12F9039C"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760C2D05"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Engagement, Collaboration &amp; Cross-functional Partnerships </w:t>
      </w:r>
    </w:p>
    <w:p w14:paraId="4C27FF3E"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Disparities, Biases, and Systemic Inequities of Well-being </w:t>
      </w:r>
    </w:p>
    <w:p w14:paraId="3577D30D"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Promising Practices, and Emerging Issues </w:t>
      </w:r>
    </w:p>
    <w:p w14:paraId="50E87848"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Data, Policies, Laws, and Research to Advance Well-being </w:t>
      </w:r>
    </w:p>
    <w:p w14:paraId="35E2A1E8" w14:textId="015B44D7"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and Essential Ecosystems for Health Promotion - Centering Well-being in Person, Place and Planet</w:t>
      </w:r>
    </w:p>
    <w:p w14:paraId="2575BC9B" w14:textId="77777777" w:rsidR="00591B1F" w:rsidRDefault="00591B1F" w:rsidP="00591B1F">
      <w:pPr>
        <w:rPr>
          <w:rStyle w:val="Strong"/>
          <w:rFonts w:ascii="Verdana" w:eastAsiaTheme="minorEastAsia" w:hAnsi="Verdana" w:cs="Arial"/>
          <w:color w:val="333333"/>
          <w:kern w:val="0"/>
          <w:sz w:val="21"/>
          <w:szCs w:val="21"/>
          <w14:ligatures w14:val="none"/>
        </w:rPr>
      </w:pPr>
    </w:p>
    <w:p w14:paraId="3BFCC911" w14:textId="4DA59CBD" w:rsidR="006402EE" w:rsidRDefault="006402EE" w:rsidP="006402EE">
      <w:pPr>
        <w:pStyle w:val="Heading3"/>
        <w:rPr>
          <w:rFonts w:eastAsia="Times New Roman" w:cs="Arial"/>
          <w:color w:val="333333"/>
        </w:rPr>
      </w:pPr>
      <w:r w:rsidRPr="006402EE">
        <w:rPr>
          <w:rStyle w:val="Strong"/>
          <w:rFonts w:eastAsia="Times New Roman" w:cs="Arial"/>
          <w:color w:val="333333"/>
        </w:rPr>
        <w:t xml:space="preserve">Would you be interested in having this proposal considered for additional virtual presentation opportunities? </w:t>
      </w:r>
      <w:r>
        <w:rPr>
          <w:rFonts w:eastAsia="Times New Roman" w:cs="Arial"/>
          <w:color w:val="FF0000"/>
        </w:rPr>
        <w:t>*</w:t>
      </w:r>
      <w:r>
        <w:rPr>
          <w:rFonts w:eastAsia="Times New Roman" w:cs="Arial"/>
          <w:color w:val="333333"/>
        </w:rPr>
        <w:t xml:space="preserve"> </w:t>
      </w:r>
    </w:p>
    <w:p w14:paraId="62D5EE8A" w14:textId="77777777" w:rsidR="006402EE" w:rsidRPr="006402EE" w:rsidRDefault="006402EE" w:rsidP="006402EE">
      <w:pPr>
        <w:rPr>
          <w:rFonts w:cs="Arial"/>
          <w:color w:val="333333"/>
        </w:rPr>
      </w:pPr>
      <w:r w:rsidRPr="006402EE">
        <w:rPr>
          <w:rFonts w:cs="Arial"/>
          <w:color w:val="333333"/>
        </w:rPr>
        <w:t xml:space="preserve">NASPA is seeking proposals for virtual learning opportunities throughout the year, including webinars, courses, and the NASPA Virtual Conference (April 8-10, 2025). Select "Yes" to indicate your interest in having this proposal considered for additional virtual presentation opportunities. </w:t>
      </w:r>
    </w:p>
    <w:p w14:paraId="442D217D" w14:textId="77777777" w:rsidR="006402EE" w:rsidRPr="006402EE" w:rsidRDefault="006402EE" w:rsidP="006402EE">
      <w:pPr>
        <w:rPr>
          <w:rFonts w:cs="Arial"/>
          <w:color w:val="333333"/>
        </w:rPr>
      </w:pPr>
      <w:r w:rsidRPr="006402EE">
        <w:rPr>
          <w:rFonts w:cs="Arial"/>
          <w:color w:val="333333"/>
        </w:rPr>
        <w:t xml:space="preserve">Your response to this question does </w:t>
      </w:r>
      <w:r w:rsidRPr="006402EE">
        <w:rPr>
          <w:rFonts w:cs="Arial"/>
          <w:b/>
          <w:bCs/>
          <w:color w:val="333333"/>
        </w:rPr>
        <w:t>not</w:t>
      </w:r>
      <w:r w:rsidRPr="006402EE">
        <w:rPr>
          <w:rFonts w:cs="Arial"/>
          <w:color w:val="333333"/>
        </w:rPr>
        <w:t xml:space="preserve"> influence the outcome of your proposal for the 2025 NASPA Strategies Conferences.</w:t>
      </w:r>
    </w:p>
    <w:p w14:paraId="126A8DD5" w14:textId="77777777" w:rsidR="006402EE" w:rsidRPr="006402EE" w:rsidRDefault="006402EE" w:rsidP="006402EE">
      <w:pPr>
        <w:rPr>
          <w:rFonts w:cs="Arial"/>
          <w:color w:val="333333"/>
        </w:rPr>
      </w:pPr>
      <w:r w:rsidRPr="006402EE">
        <w:rPr>
          <w:rFonts w:cs="Arial"/>
          <w:color w:val="333333"/>
        </w:rPr>
        <w:t xml:space="preserve">Proposals will be considered for virtual opportunities for </w:t>
      </w:r>
      <w:r w:rsidRPr="006402EE">
        <w:rPr>
          <w:rFonts w:cs="Arial"/>
          <w:b/>
          <w:bCs/>
          <w:color w:val="333333"/>
        </w:rPr>
        <w:t>12 months from the date of submission</w:t>
      </w:r>
      <w:r w:rsidRPr="006402EE">
        <w:rPr>
          <w:rFonts w:cs="Arial"/>
          <w:color w:val="333333"/>
        </w:rPr>
        <w:t>. If your program is selected for a virtual presentation opportunity, you will receive a follow-up communication from NASPA with additional details, the option to accept or decline the invitation to present in the virtual space, and action items to complete should you choose to accept.</w:t>
      </w:r>
    </w:p>
    <w:p w14:paraId="6D003993" w14:textId="77777777" w:rsidR="006402EE" w:rsidRPr="006402EE" w:rsidRDefault="006402EE" w:rsidP="006402EE">
      <w:pPr>
        <w:rPr>
          <w:rFonts w:cs="Arial"/>
          <w:color w:val="333333"/>
        </w:rPr>
      </w:pPr>
      <w:r w:rsidRPr="006402EE">
        <w:rPr>
          <w:rFonts w:cs="Arial"/>
          <w:color w:val="333333"/>
        </w:rPr>
        <w:t xml:space="preserve">Select one option </w:t>
      </w:r>
    </w:p>
    <w:p w14:paraId="3CAD9AE3" w14:textId="77777777" w:rsidR="006402EE" w:rsidRPr="006402EE" w:rsidRDefault="006402EE" w:rsidP="006402EE">
      <w:pPr>
        <w:rPr>
          <w:rFonts w:cs="Arial"/>
          <w:color w:val="333333"/>
        </w:rPr>
      </w:pPr>
      <w:r w:rsidRPr="006402EE">
        <w:rPr>
          <w:rFonts w:ascii="Segoe UI Symbol" w:hAnsi="Segoe UI Symbol" w:cs="Segoe UI Symbol"/>
          <w:color w:val="333333"/>
        </w:rPr>
        <w:t>⭘</w:t>
      </w:r>
      <w:r w:rsidRPr="006402EE">
        <w:rPr>
          <w:rFonts w:cs="Arial"/>
          <w:color w:val="333333"/>
        </w:rPr>
        <w:t xml:space="preserve"> Yes, I am interested in having this proposal considered for additional virtual presentation opportunities. </w:t>
      </w:r>
    </w:p>
    <w:p w14:paraId="7DEA4B50" w14:textId="6B1BD240" w:rsidR="00715574" w:rsidRDefault="006402EE" w:rsidP="006402EE">
      <w:pPr>
        <w:rPr>
          <w:rStyle w:val="Strong"/>
          <w:rFonts w:ascii="Verdana" w:eastAsiaTheme="minorEastAsia" w:hAnsi="Verdana" w:cs="Arial"/>
          <w:color w:val="333333"/>
          <w:kern w:val="0"/>
          <w:sz w:val="21"/>
          <w:szCs w:val="21"/>
          <w14:ligatures w14:val="none"/>
        </w:rPr>
      </w:pPr>
      <w:r w:rsidRPr="006402EE">
        <w:rPr>
          <w:rFonts w:ascii="Segoe UI Symbol" w:hAnsi="Segoe UI Symbol" w:cs="Segoe UI Symbol"/>
          <w:color w:val="333333"/>
        </w:rPr>
        <w:t>⭘</w:t>
      </w:r>
      <w:r w:rsidRPr="006402EE">
        <w:rPr>
          <w:rFonts w:cs="Arial"/>
          <w:color w:val="333333"/>
        </w:rPr>
        <w:t xml:space="preserve"> No, I am only interested in having this proposal considered for the NASPA Strategies Conferences.</w:t>
      </w:r>
    </w:p>
    <w:p w14:paraId="717A8C23" w14:textId="77777777" w:rsidR="00715574" w:rsidRDefault="00715574" w:rsidP="00591B1F">
      <w:pPr>
        <w:rPr>
          <w:rStyle w:val="Strong"/>
          <w:rFonts w:ascii="Verdana" w:eastAsiaTheme="minorEastAsia" w:hAnsi="Verdana" w:cs="Arial"/>
          <w:color w:val="333333"/>
          <w:kern w:val="0"/>
          <w:sz w:val="21"/>
          <w:szCs w:val="21"/>
          <w14:ligatures w14:val="none"/>
        </w:rPr>
      </w:pPr>
    </w:p>
    <w:p w14:paraId="2523D7EA" w14:textId="20582B1C" w:rsidR="008F0D0E" w:rsidRPr="00591B1F" w:rsidRDefault="008F0D0E" w:rsidP="00591B1F">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Detail</w:t>
      </w:r>
    </w:p>
    <w:p w14:paraId="1ABCAB20" w14:textId="6B1EE6D3" w:rsidR="008F0D0E" w:rsidRDefault="008F0D0E" w:rsidP="008F0D0E">
      <w:pPr>
        <w:pStyle w:val="Heading3"/>
        <w:rPr>
          <w:rFonts w:eastAsia="Times New Roman" w:cs="Arial"/>
          <w:color w:val="333333"/>
        </w:rPr>
      </w:pPr>
      <w:r>
        <w:rPr>
          <w:rStyle w:val="Strong"/>
          <w:rFonts w:eastAsia="Times New Roman" w:cs="Arial"/>
          <w:color w:val="333333"/>
        </w:rPr>
        <w:t xml:space="preserve">Abstract </w:t>
      </w:r>
      <w:r>
        <w:rPr>
          <w:rFonts w:eastAsia="Times New Roman" w:cs="Arial"/>
          <w:color w:val="FF0000"/>
        </w:rPr>
        <w:t>*</w:t>
      </w:r>
      <w:r>
        <w:rPr>
          <w:rFonts w:eastAsia="Times New Roman" w:cs="Arial"/>
          <w:color w:val="333333"/>
        </w:rPr>
        <w:t xml:space="preserve"> </w:t>
      </w:r>
    </w:p>
    <w:p w14:paraId="6ACE325F" w14:textId="77777777" w:rsidR="006402EE" w:rsidRDefault="008F0D0E" w:rsidP="008F0D0E">
      <w:pPr>
        <w:pStyle w:val="NormalWeb"/>
        <w:rPr>
          <w:rFonts w:cs="Arial"/>
          <w:color w:val="333333"/>
        </w:rPr>
      </w:pPr>
      <w:r>
        <w:rPr>
          <w:rFonts w:cs="Arial"/>
          <w:color w:val="333333"/>
        </w:rPr>
        <w:t xml:space="preserve">The abstract is the description of your program that conference attendees will use to learn about your session. The text you provide here will be used in the </w:t>
      </w:r>
      <w:r w:rsidR="006402EE" w:rsidRPr="006402EE">
        <w:rPr>
          <w:rFonts w:cs="Arial"/>
          <w:color w:val="333333"/>
        </w:rPr>
        <w:t xml:space="preserve">conference mobile app and online schedule. </w:t>
      </w:r>
    </w:p>
    <w:p w14:paraId="69B4F9F0" w14:textId="51A6105A" w:rsidR="008F0D0E" w:rsidRDefault="008F0D0E" w:rsidP="008F0D0E">
      <w:pPr>
        <w:pStyle w:val="NormalWeb"/>
        <w:rPr>
          <w:rFonts w:cs="Arial"/>
          <w:color w:val="333333"/>
        </w:rPr>
      </w:pPr>
      <w:r>
        <w:rPr>
          <w:rFonts w:cs="Arial"/>
          <w:color w:val="333333"/>
        </w:rPr>
        <w:t>(</w:t>
      </w:r>
      <w:proofErr w:type="gramStart"/>
      <w:r>
        <w:rPr>
          <w:rFonts w:cs="Arial"/>
          <w:color w:val="333333"/>
        </w:rPr>
        <w:t>550 character</w:t>
      </w:r>
      <w:proofErr w:type="gramEnd"/>
      <w:r>
        <w:rPr>
          <w:rFonts w:cs="Arial"/>
          <w:color w:val="333333"/>
        </w:rPr>
        <w:t xml:space="preserve"> MAX, approximately 75 words)</w:t>
      </w:r>
    </w:p>
    <w:p w14:paraId="5EE5638C" w14:textId="77777777" w:rsidR="008F0D0E" w:rsidRDefault="008F0D0E" w:rsidP="008F0D0E">
      <w:pPr>
        <w:pStyle w:val="NormalWeb"/>
        <w:rPr>
          <w:rFonts w:cs="Arial"/>
          <w:color w:val="333333"/>
        </w:rPr>
      </w:pPr>
      <w:r>
        <w:rPr>
          <w:rFonts w:cs="Arial"/>
          <w:color w:val="333333"/>
        </w:rPr>
        <w:lastRenderedPageBreak/>
        <w:t>TIPS:</w:t>
      </w:r>
    </w:p>
    <w:p w14:paraId="3723AC4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language that accurately reflects the content and the tone of the session you will present or facilitate.</w:t>
      </w:r>
    </w:p>
    <w:p w14:paraId="789AC2C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"The presenter will share..." language rather than "This program will..." language.</w:t>
      </w:r>
    </w:p>
    <w:p w14:paraId="1CB22BBC"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Focus on the main points of your program content.</w:t>
      </w:r>
    </w:p>
    <w:p w14:paraId="314D1D44" w14:textId="67A94CAF"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Do not include citations in your abstract.</w:t>
      </w:r>
    </w:p>
    <w:p w14:paraId="4907CFD9" w14:textId="047B7610" w:rsidR="006402EE" w:rsidRDefault="006402EE" w:rsidP="006402EE">
      <w:pPr>
        <w:pStyle w:val="NormalWeb"/>
        <w:rPr>
          <w:rFonts w:cs="Arial"/>
          <w:color w:val="333333"/>
        </w:rPr>
      </w:pPr>
      <w:r>
        <w:rPr>
          <w:rFonts w:cs="Arial"/>
          <w:color w:val="333333"/>
        </w:rPr>
        <w:t xml:space="preserve">Click </w:t>
      </w:r>
      <w:hyperlink r:id="rId18" w:anchor="WritingtheProgramAbstract" w:tgtFrame="_blank" w:history="1">
        <w:r>
          <w:rPr>
            <w:rStyle w:val="Hyperlink"/>
            <w:rFonts w:cs="Arial"/>
          </w:rPr>
          <w:t>here</w:t>
        </w:r>
      </w:hyperlink>
      <w:r>
        <w:rPr>
          <w:rFonts w:cs="Arial"/>
          <w:color w:val="333333"/>
        </w:rPr>
        <w:t xml:space="preserve"> for tips on how to write a program abstract.</w:t>
      </w:r>
    </w:p>
    <w:p w14:paraId="6664E2C8" w14:textId="5F4DF964" w:rsidR="006402EE" w:rsidRDefault="006402EE" w:rsidP="006402EE">
      <w:pPr>
        <w:pStyle w:val="NormalWeb"/>
        <w:rPr>
          <w:rFonts w:cs="Arial"/>
          <w:color w:val="333333"/>
        </w:rPr>
      </w:pPr>
      <w:r>
        <w:rPr>
          <w:rStyle w:val="Strong"/>
          <w:rFonts w:cs="Arial"/>
          <w:color w:val="333333"/>
        </w:rPr>
        <w:t>Please note that the abstracts of accepted programs may be edited to adhere more closely to NASPA guidelines.</w:t>
      </w:r>
    </w:p>
    <w:p w14:paraId="475CF0B1" w14:textId="0F6CF26C" w:rsidR="006402EE" w:rsidRDefault="006402EE" w:rsidP="006402EE">
      <w:pPr>
        <w:spacing w:after="240"/>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1312" behindDoc="0" locked="0" layoutInCell="1" allowOverlap="1" wp14:anchorId="52217D4E" wp14:editId="2E3E57D4">
                <wp:simplePos x="0" y="0"/>
                <wp:positionH relativeFrom="column">
                  <wp:posOffset>85725</wp:posOffset>
                </wp:positionH>
                <wp:positionV relativeFrom="paragraph">
                  <wp:posOffset>352425</wp:posOffset>
                </wp:positionV>
                <wp:extent cx="6543675" cy="742950"/>
                <wp:effectExtent l="0" t="0" r="28575" b="19050"/>
                <wp:wrapSquare wrapText="bothSides"/>
                <wp:docPr id="1902685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6547E69B"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7D4E" id="_x0000_s1027" type="#_x0000_t202" style="position:absolute;margin-left:6.75pt;margin-top:27.75pt;width:515.2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">
                <v:textbox>
                  <w:txbxContent>
                    <w:p w14:paraId="6547E69B" w14:textId="77777777" w:rsidR="00715574" w:rsidRDefault="00715574" w:rsidP="00715574"/>
                  </w:txbxContent>
                </v:textbox>
                <w10:wrap type="square"/>
              </v:shape>
            </w:pict>
          </mc:Fallback>
        </mc:AlternateContent>
      </w:r>
      <w:r>
        <w:t>Character count:</w:t>
      </w:r>
      <w:r>
        <w:rPr>
          <w:rFonts w:ascii="Open Sans" w:hAnsi="Open Sans" w:cs="Open Sans"/>
          <w:color w:val="333333"/>
          <w:sz w:val="27"/>
          <w:szCs w:val="27"/>
          <w:shd w:val="clear" w:color="auto" w:fill="FFFFFF"/>
        </w:rPr>
        <w:t> </w:t>
      </w:r>
      <w:r>
        <w:t>0</w:t>
      </w:r>
      <w:r>
        <w:rPr>
          <w:rFonts w:ascii="Open Sans" w:hAnsi="Open Sans" w:cs="Open Sans"/>
          <w:color w:val="333333"/>
          <w:sz w:val="27"/>
          <w:szCs w:val="27"/>
          <w:shd w:val="clear" w:color="auto" w:fill="FFFFFF"/>
        </w:rPr>
        <w:t> </w:t>
      </w:r>
      <w:r>
        <w:t>/ 550</w:t>
      </w:r>
    </w:p>
    <w:p w14:paraId="1E8BBF1D" w14:textId="50854806" w:rsidR="00850F6E" w:rsidRDefault="00850F6E" w:rsidP="00850F6E">
      <w:pPr>
        <w:pStyle w:val="Heading3"/>
        <w:rPr>
          <w:rFonts w:eastAsia="Times New Roman" w:cs="Arial"/>
          <w:color w:val="333333"/>
        </w:rPr>
      </w:pPr>
      <w:r w:rsidRPr="00850F6E">
        <w:rPr>
          <w:rStyle w:val="Strong"/>
          <w:rFonts w:eastAsia="Times New Roman" w:cs="Arial"/>
          <w:color w:val="333333"/>
        </w:rPr>
        <w:t xml:space="preserve">Session Room Guidelines:  </w:t>
      </w:r>
      <w:r>
        <w:rPr>
          <w:rFonts w:eastAsia="Times New Roman" w:cs="Arial"/>
          <w:color w:val="FF0000"/>
        </w:rPr>
        <w:t>*</w:t>
      </w:r>
      <w:r>
        <w:rPr>
          <w:rFonts w:eastAsia="Times New Roman" w:cs="Arial"/>
          <w:color w:val="333333"/>
        </w:rPr>
        <w:t xml:space="preserve"> </w:t>
      </w:r>
    </w:p>
    <w:p w14:paraId="54FBDFC4" w14:textId="77777777" w:rsidR="00850F6E" w:rsidRPr="00850F6E" w:rsidRDefault="00850F6E" w:rsidP="00850F6E">
      <w:p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color w:val="333333"/>
          <w:sz w:val="21"/>
          <w:szCs w:val="21"/>
        </w:rPr>
        <w:t>Please review the following information about the standard session room setup. As you complete the submission questions below, consider how your proposed program will work within the parameters of this setup.</w:t>
      </w:r>
    </w:p>
    <w:p w14:paraId="5DC448EE" w14:textId="77777777" w:rsidR="00850F6E" w:rsidRPr="00850F6E" w:rsidRDefault="00850F6E" w:rsidP="00850F6E">
      <w:pPr>
        <w:spacing w:before="100" w:beforeAutospacing="1" w:after="100" w:afterAutospacing="1" w:line="240" w:lineRule="auto"/>
        <w:rPr>
          <w:rFonts w:ascii="Arial" w:eastAsia="Times New Roman" w:hAnsi="Arial" w:cs="Arial"/>
          <w:b/>
          <w:bCs/>
          <w:color w:val="333333"/>
          <w:sz w:val="21"/>
          <w:szCs w:val="21"/>
          <w:u w:val="single"/>
        </w:rPr>
      </w:pPr>
      <w:r w:rsidRPr="00850F6E">
        <w:rPr>
          <w:rFonts w:ascii="Arial" w:eastAsia="Times New Roman" w:hAnsi="Arial" w:cs="Arial"/>
          <w:b/>
          <w:bCs/>
          <w:color w:val="333333"/>
          <w:sz w:val="21"/>
          <w:szCs w:val="21"/>
          <w:u w:val="single"/>
        </w:rPr>
        <w:t>Room Set</w:t>
      </w:r>
    </w:p>
    <w:p w14:paraId="4E2EAD6C" w14:textId="77777777" w:rsidR="00850F6E" w:rsidRPr="00850F6E" w:rsidRDefault="00850F6E" w:rsidP="00850F6E">
      <w:p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color w:val="333333"/>
          <w:sz w:val="21"/>
          <w:szCs w:val="21"/>
        </w:rPr>
        <w:t xml:space="preserve">Session rooms at the NASPA Strategies Conferences will be set in </w:t>
      </w:r>
      <w:proofErr w:type="gramStart"/>
      <w:r w:rsidRPr="00850F6E">
        <w:rPr>
          <w:rFonts w:ascii="Arial" w:eastAsia="Times New Roman" w:hAnsi="Arial" w:cs="Arial"/>
          <w:color w:val="333333"/>
          <w:sz w:val="21"/>
          <w:szCs w:val="21"/>
        </w:rPr>
        <w:t>theater</w:t>
      </w:r>
      <w:proofErr w:type="gramEnd"/>
      <w:r w:rsidRPr="00850F6E">
        <w:rPr>
          <w:rFonts w:ascii="Arial" w:eastAsia="Times New Roman" w:hAnsi="Arial" w:cs="Arial"/>
          <w:color w:val="333333"/>
          <w:sz w:val="21"/>
          <w:szCs w:val="21"/>
        </w:rPr>
        <w:t xml:space="preserve"> (rows of chairs only) or rounds (8-10 chairs at a round table). There will be a podium at the front of the room equipped with </w:t>
      </w:r>
      <w:r w:rsidRPr="00850F6E">
        <w:rPr>
          <w:rFonts w:ascii="Arial" w:eastAsia="Times New Roman" w:hAnsi="Arial" w:cs="Arial"/>
          <w:b/>
          <w:bCs/>
          <w:color w:val="333333"/>
          <w:sz w:val="21"/>
          <w:szCs w:val="21"/>
        </w:rPr>
        <w:t>one wired microphone attached to the podium</w:t>
      </w:r>
      <w:r w:rsidRPr="00850F6E">
        <w:rPr>
          <w:rFonts w:ascii="Arial" w:eastAsia="Times New Roman" w:hAnsi="Arial" w:cs="Arial"/>
          <w:color w:val="333333"/>
          <w:sz w:val="21"/>
          <w:szCs w:val="21"/>
        </w:rPr>
        <w:t xml:space="preserve"> and </w:t>
      </w:r>
      <w:r w:rsidRPr="00850F6E">
        <w:rPr>
          <w:rFonts w:ascii="Arial" w:eastAsia="Times New Roman" w:hAnsi="Arial" w:cs="Arial"/>
          <w:b/>
          <w:bCs/>
          <w:color w:val="333333"/>
          <w:sz w:val="21"/>
          <w:szCs w:val="21"/>
        </w:rPr>
        <w:t>one head table with three chairs</w:t>
      </w:r>
      <w:r w:rsidRPr="00850F6E">
        <w:rPr>
          <w:rFonts w:ascii="Arial" w:eastAsia="Times New Roman" w:hAnsi="Arial" w:cs="Arial"/>
          <w:color w:val="333333"/>
          <w:sz w:val="21"/>
          <w:szCs w:val="21"/>
        </w:rPr>
        <w:t>. Each room will have a screen and LCD projector with an HDMI connection. Presenters must bring their own laptop and any necessary adapters.</w:t>
      </w:r>
    </w:p>
    <w:p w14:paraId="6FBFF5B4" w14:textId="77777777" w:rsidR="00850F6E" w:rsidRPr="00850F6E" w:rsidRDefault="00850F6E" w:rsidP="00850F6E">
      <w:pPr>
        <w:spacing w:before="100" w:beforeAutospacing="1" w:after="100" w:afterAutospacing="1" w:line="240" w:lineRule="auto"/>
        <w:rPr>
          <w:rFonts w:ascii="Arial" w:eastAsia="Times New Roman" w:hAnsi="Arial" w:cs="Arial"/>
          <w:b/>
          <w:bCs/>
          <w:color w:val="333333"/>
          <w:sz w:val="21"/>
          <w:szCs w:val="21"/>
          <w:u w:val="single"/>
        </w:rPr>
      </w:pPr>
      <w:r w:rsidRPr="00850F6E">
        <w:rPr>
          <w:rFonts w:ascii="Arial" w:eastAsia="Times New Roman" w:hAnsi="Arial" w:cs="Arial"/>
          <w:b/>
          <w:bCs/>
          <w:color w:val="333333"/>
          <w:sz w:val="21"/>
          <w:szCs w:val="21"/>
          <w:u w:val="single"/>
        </w:rPr>
        <w:t>Technology</w:t>
      </w:r>
    </w:p>
    <w:p w14:paraId="3241E2B1" w14:textId="77777777" w:rsidR="00850F6E" w:rsidRPr="00850F6E" w:rsidRDefault="00850F6E" w:rsidP="00850F6E">
      <w:p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color w:val="333333"/>
          <w:sz w:val="21"/>
          <w:szCs w:val="21"/>
        </w:rPr>
        <w:t xml:space="preserve">Presenters will be able to connect their laptops to the sound system to play video and audio. </w:t>
      </w:r>
      <w:r w:rsidRPr="00850F6E">
        <w:rPr>
          <w:rFonts w:ascii="Arial" w:eastAsia="Times New Roman" w:hAnsi="Arial" w:cs="Arial"/>
          <w:color w:val="FF0000"/>
          <w:sz w:val="21"/>
          <w:szCs w:val="21"/>
        </w:rPr>
        <w:t>Wifi is not guaranteed</w:t>
      </w:r>
      <w:r w:rsidRPr="00850F6E">
        <w:rPr>
          <w:rFonts w:ascii="Arial" w:eastAsia="Times New Roman" w:hAnsi="Arial" w:cs="Arial"/>
          <w:color w:val="333333"/>
          <w:sz w:val="21"/>
          <w:szCs w:val="21"/>
        </w:rPr>
        <w:t xml:space="preserve">, so all presentation media (including slide decks) should be downloaded locally in advance or saved on a flash drive. </w:t>
      </w:r>
    </w:p>
    <w:p w14:paraId="24A27426" w14:textId="77777777" w:rsidR="00850F6E" w:rsidRPr="00850F6E" w:rsidRDefault="00850F6E" w:rsidP="00850F6E">
      <w:p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color w:val="333333"/>
          <w:sz w:val="21"/>
          <w:szCs w:val="21"/>
        </w:rPr>
        <w:t>________________________________________</w:t>
      </w:r>
    </w:p>
    <w:p w14:paraId="074E931A" w14:textId="77777777" w:rsidR="00850F6E" w:rsidRPr="00850F6E" w:rsidRDefault="00850F6E" w:rsidP="00850F6E">
      <w:pPr>
        <w:spacing w:before="100" w:beforeAutospacing="1" w:after="100" w:afterAutospacing="1" w:line="240" w:lineRule="auto"/>
        <w:rPr>
          <w:rFonts w:ascii="Arial" w:eastAsia="Times New Roman" w:hAnsi="Arial" w:cs="Arial"/>
          <w:b/>
          <w:bCs/>
          <w:color w:val="333333"/>
          <w:sz w:val="21"/>
          <w:szCs w:val="21"/>
          <w:u w:val="single"/>
        </w:rPr>
      </w:pPr>
      <w:r w:rsidRPr="00850F6E">
        <w:rPr>
          <w:rFonts w:ascii="Arial" w:eastAsia="Times New Roman" w:hAnsi="Arial" w:cs="Arial"/>
          <w:b/>
          <w:bCs/>
          <w:color w:val="333333"/>
          <w:sz w:val="21"/>
          <w:szCs w:val="21"/>
          <w:u w:val="single"/>
        </w:rPr>
        <w:t xml:space="preserve">Panel Programs </w:t>
      </w:r>
    </w:p>
    <w:p w14:paraId="6C6DEFE2" w14:textId="77777777" w:rsidR="00850F6E" w:rsidRPr="00850F6E" w:rsidRDefault="00850F6E" w:rsidP="00850F6E">
      <w:p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color w:val="333333"/>
          <w:sz w:val="21"/>
          <w:szCs w:val="21"/>
        </w:rPr>
        <w:t xml:space="preserve">A limited number of session rooms will be set up to accommodate panel-style programs with multiple wired handheld microphones. If your proposal is a panel-style program, check the box below to be considered for placement in one of these rooms if your program is accepted. </w:t>
      </w:r>
    </w:p>
    <w:p w14:paraId="5098AE15" w14:textId="77777777" w:rsidR="00850F6E" w:rsidRPr="00850F6E" w:rsidRDefault="00850F6E" w:rsidP="00850F6E">
      <w:p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b/>
          <w:bCs/>
          <w:color w:val="333333"/>
          <w:sz w:val="21"/>
          <w:szCs w:val="21"/>
        </w:rPr>
        <w:t xml:space="preserve">Please note that preferences for a panel-style setup with multiple microphones will be taken into consideration as much as possible during the scheduling </w:t>
      </w:r>
      <w:proofErr w:type="gramStart"/>
      <w:r w:rsidRPr="00850F6E">
        <w:rPr>
          <w:rFonts w:ascii="Arial" w:eastAsia="Times New Roman" w:hAnsi="Arial" w:cs="Arial"/>
          <w:b/>
          <w:bCs/>
          <w:color w:val="333333"/>
          <w:sz w:val="21"/>
          <w:szCs w:val="21"/>
        </w:rPr>
        <w:t>process, but</w:t>
      </w:r>
      <w:proofErr w:type="gramEnd"/>
      <w:r w:rsidRPr="00850F6E">
        <w:rPr>
          <w:rFonts w:ascii="Arial" w:eastAsia="Times New Roman" w:hAnsi="Arial" w:cs="Arial"/>
          <w:b/>
          <w:bCs/>
          <w:color w:val="333333"/>
          <w:sz w:val="21"/>
          <w:szCs w:val="21"/>
        </w:rPr>
        <w:t xml:space="preserve"> are not guaranteed.</w:t>
      </w:r>
      <w:r w:rsidRPr="00850F6E">
        <w:rPr>
          <w:rFonts w:ascii="Arial" w:eastAsia="Times New Roman" w:hAnsi="Arial" w:cs="Arial"/>
          <w:color w:val="333333"/>
          <w:sz w:val="21"/>
          <w:szCs w:val="21"/>
        </w:rPr>
        <w:t xml:space="preserve"> </w:t>
      </w:r>
      <w:proofErr w:type="gramStart"/>
      <w:r w:rsidRPr="00850F6E">
        <w:rPr>
          <w:rFonts w:ascii="Arial" w:eastAsia="Times New Roman" w:hAnsi="Arial" w:cs="Arial"/>
          <w:color w:val="333333"/>
          <w:sz w:val="21"/>
          <w:szCs w:val="21"/>
        </w:rPr>
        <w:t>In the event that</w:t>
      </w:r>
      <w:proofErr w:type="gramEnd"/>
      <w:r w:rsidRPr="00850F6E">
        <w:rPr>
          <w:rFonts w:ascii="Arial" w:eastAsia="Times New Roman" w:hAnsi="Arial" w:cs="Arial"/>
          <w:color w:val="333333"/>
          <w:sz w:val="21"/>
          <w:szCs w:val="21"/>
        </w:rPr>
        <w:t xml:space="preserve"> we cannot accommodate your preference, we encourage you to think about alternate ways to accomplish the goals of your session within the parameters of the standard session room setup, described above.</w:t>
      </w:r>
    </w:p>
    <w:p w14:paraId="0C5B3493" w14:textId="77777777" w:rsidR="00850F6E" w:rsidRPr="00850F6E" w:rsidRDefault="00850F6E" w:rsidP="00850F6E">
      <w:p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color w:val="333333"/>
          <w:sz w:val="21"/>
          <w:szCs w:val="21"/>
        </w:rPr>
        <w:lastRenderedPageBreak/>
        <w:t>Please note that we are also unable to accommodate requests for the panel-style setup received after the selection and scheduling process has been completed.</w:t>
      </w:r>
    </w:p>
    <w:p w14:paraId="32538450" w14:textId="44C4253D" w:rsidR="006402EE" w:rsidRDefault="00850F6E" w:rsidP="00850F6E">
      <w:pPr>
        <w:spacing w:before="100" w:beforeAutospacing="1" w:after="100" w:afterAutospacing="1" w:line="240" w:lineRule="auto"/>
        <w:rPr>
          <w:rFonts w:ascii="Arial" w:eastAsia="Times New Roman" w:hAnsi="Arial" w:cs="Arial"/>
          <w:color w:val="333333"/>
          <w:sz w:val="21"/>
          <w:szCs w:val="21"/>
        </w:rPr>
      </w:pPr>
      <w:r w:rsidRPr="00850F6E">
        <w:rPr>
          <w:rFonts w:ascii="Segoe UI Symbol" w:eastAsia="Times New Roman" w:hAnsi="Segoe UI Symbol" w:cs="Segoe UI Symbol"/>
          <w:color w:val="333333"/>
          <w:sz w:val="21"/>
          <w:szCs w:val="21"/>
        </w:rPr>
        <w:t>☐</w:t>
      </w:r>
      <w:r w:rsidRPr="00850F6E">
        <w:rPr>
          <w:rFonts w:ascii="Arial" w:eastAsia="Times New Roman" w:hAnsi="Arial" w:cs="Arial"/>
          <w:color w:val="333333"/>
          <w:sz w:val="21"/>
          <w:szCs w:val="21"/>
        </w:rPr>
        <w:t xml:space="preserve"> My proposal is a panel-style program with multiple speakers and a facilitator.</w:t>
      </w:r>
    </w:p>
    <w:p w14:paraId="297D342B" w14:textId="4F1A18C6" w:rsidR="008F0D0E" w:rsidRDefault="008F0D0E" w:rsidP="008F0D0E">
      <w:pPr>
        <w:pStyle w:val="Heading3"/>
        <w:rPr>
          <w:rFonts w:eastAsia="Times New Roman" w:cs="Arial"/>
          <w:color w:val="333333"/>
        </w:rPr>
      </w:pPr>
      <w:r>
        <w:rPr>
          <w:rStyle w:val="Strong"/>
          <w:rFonts w:eastAsia="Times New Roman" w:cs="Arial"/>
          <w:color w:val="333333"/>
        </w:rPr>
        <w:t xml:space="preserve">Learning Outcomes </w:t>
      </w:r>
      <w:r>
        <w:rPr>
          <w:rFonts w:eastAsia="Times New Roman" w:cs="Arial"/>
          <w:color w:val="FF0000"/>
        </w:rPr>
        <w:t>*</w:t>
      </w:r>
      <w:r>
        <w:rPr>
          <w:rFonts w:eastAsia="Times New Roman" w:cs="Arial"/>
          <w:color w:val="333333"/>
        </w:rPr>
        <w:t xml:space="preserve"> </w:t>
      </w:r>
    </w:p>
    <w:p w14:paraId="434728CB" w14:textId="77777777" w:rsidR="008F0D0E" w:rsidRDefault="008F0D0E" w:rsidP="008F0D0E">
      <w:pPr>
        <w:pStyle w:val="NormalWeb"/>
        <w:rPr>
          <w:rFonts w:cs="Arial"/>
          <w:color w:val="333333"/>
        </w:rPr>
      </w:pPr>
      <w:r>
        <w:rPr>
          <w:rStyle w:val="Strong"/>
          <w:rFonts w:cs="Arial"/>
          <w:color w:val="333333"/>
        </w:rPr>
        <w:t xml:space="preserve">The three learning outcomes will be listed in the event program book, website, mobile app, and other locations. </w:t>
      </w:r>
    </w:p>
    <w:p w14:paraId="1BF4BF0D" w14:textId="77777777" w:rsidR="008F0D0E" w:rsidRDefault="008F0D0E" w:rsidP="008F0D0E">
      <w:pPr>
        <w:pStyle w:val="NormalWeb"/>
        <w:rPr>
          <w:rFonts w:cs="Arial"/>
          <w:color w:val="333333"/>
        </w:rPr>
      </w:pPr>
      <w:r>
        <w:rPr>
          <w:rStyle w:val="Strong"/>
          <w:rFonts w:cs="Arial"/>
          <w:color w:val="333333"/>
        </w:rPr>
        <w:t>Please follow the below requirements to ensure consistent quality content.</w:t>
      </w:r>
    </w:p>
    <w:p w14:paraId="445F76DC" w14:textId="0E167265" w:rsidR="008F0D0E" w:rsidRDefault="008F0D0E" w:rsidP="00715574">
      <w:pPr>
        <w:pStyle w:val="NormalWeb"/>
        <w:spacing w:after="240"/>
        <w:rPr>
          <w:rFonts w:cs="Arial"/>
          <w:color w:val="333333"/>
        </w:rPr>
      </w:pPr>
      <w:r>
        <w:rPr>
          <w:rFonts w:cs="Arial"/>
          <w:color w:val="333333"/>
        </w:rPr>
        <w:t>The conference planning committee will use learning outcomes</w:t>
      </w:r>
      <w:r>
        <w:rPr>
          <w:rStyle w:val="Emphasis"/>
          <w:rFonts w:cs="Arial"/>
          <w:color w:val="333333"/>
        </w:rPr>
        <w:t xml:space="preserve"> </w:t>
      </w:r>
      <w:r>
        <w:rPr>
          <w:rFonts w:cs="Arial"/>
          <w:color w:val="333333"/>
        </w:rPr>
        <w:t>to select programs and assess applicability of continuing education credits for attendees. Provide </w:t>
      </w:r>
      <w:r>
        <w:rPr>
          <w:rStyle w:val="Strong"/>
          <w:rFonts w:cs="Arial"/>
          <w:color w:val="333333"/>
        </w:rPr>
        <w:t>three </w:t>
      </w:r>
      <w:r>
        <w:rPr>
          <w:rFonts w:cs="Arial"/>
          <w:color w:val="333333"/>
        </w:rPr>
        <w:t xml:space="preserve">learning </w:t>
      </w:r>
      <w:r>
        <w:rPr>
          <w:rStyle w:val="Emphasis"/>
          <w:rFonts w:cs="Arial"/>
          <w:color w:val="333333"/>
        </w:rPr>
        <w:t xml:space="preserve">outcomes </w:t>
      </w:r>
      <w:r>
        <w:rPr>
          <w:rFonts w:cs="Arial"/>
          <w:color w:val="333333"/>
        </w:rPr>
        <w:t>that participants will gain from attending the proposed session. </w:t>
      </w:r>
    </w:p>
    <w:p w14:paraId="79C44A92"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begin with a verb.</w:t>
      </w:r>
    </w:p>
    <w:p w14:paraId="5EF95DEE"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 under 30 words.</w:t>
      </w:r>
    </w:p>
    <w:p w14:paraId="3D395ADA"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b/>
          <w:bCs/>
          <w:color w:val="333333"/>
          <w:sz w:val="21"/>
          <w:szCs w:val="21"/>
        </w:rPr>
        <w:t>Do NOT</w:t>
      </w:r>
      <w:r>
        <w:rPr>
          <w:rStyle w:val="Emphasis"/>
          <w:rFonts w:ascii="Arial" w:eastAsia="Times New Roman" w:hAnsi="Arial" w:cs="Arial"/>
          <w:color w:val="333333"/>
          <w:sz w:val="21"/>
          <w:szCs w:val="21"/>
        </w:rPr>
        <w:t> include statements such as “presenters will” or “participants will.”</w:t>
      </w:r>
    </w:p>
    <w:p w14:paraId="51D3EAA2" w14:textId="77777777" w:rsidR="00715574" w:rsidRPr="00715574" w:rsidRDefault="008F0D0E" w:rsidP="008F0D0E">
      <w:pPr>
        <w:numPr>
          <w:ilvl w:val="1"/>
          <w:numId w:val="27"/>
        </w:numPr>
        <w:spacing w:before="100" w:beforeAutospacing="1" w:after="100" w:afterAutospacing="1" w:line="240" w:lineRule="auto"/>
        <w:rPr>
          <w:rStyle w:val="Emphasis"/>
          <w:rFonts w:ascii="Arial" w:eastAsia="Times New Roman" w:hAnsi="Arial" w:cs="Arial"/>
          <w:i w:val="0"/>
          <w:iCs w:val="0"/>
          <w:color w:val="333333"/>
          <w:sz w:val="21"/>
          <w:szCs w:val="21"/>
        </w:rPr>
      </w:pPr>
      <w:r>
        <w:rPr>
          <w:rStyle w:val="Emphasis"/>
          <w:rFonts w:ascii="Arial" w:eastAsia="Times New Roman" w:hAnsi="Arial" w:cs="Arial"/>
          <w:color w:val="333333"/>
          <w:sz w:val="21"/>
          <w:szCs w:val="21"/>
        </w:rPr>
        <w:t>A sample learning outcome would read: Explain how the Social Ecological Model can be used as a framework for addressing sexual and interpersonal violence.</w:t>
      </w:r>
    </w:p>
    <w:p w14:paraId="01531D5B" w14:textId="1149A88D" w:rsidR="008F0D0E" w:rsidRPr="00715574" w:rsidRDefault="008F0D0E" w:rsidP="00715574">
      <w:pPr>
        <w:spacing w:before="100" w:beforeAutospacing="1" w:after="100" w:afterAutospacing="1" w:line="240" w:lineRule="auto"/>
        <w:rPr>
          <w:rFonts w:ascii="Arial" w:eastAsia="Times New Roman" w:hAnsi="Arial" w:cs="Arial"/>
          <w:color w:val="333333"/>
          <w:sz w:val="21"/>
          <w:szCs w:val="21"/>
        </w:rPr>
      </w:pPr>
      <w:r w:rsidRPr="00715574">
        <w:rPr>
          <w:rFonts w:cs="Arial"/>
          <w:color w:val="333333"/>
        </w:rPr>
        <w:t xml:space="preserve">Click </w:t>
      </w:r>
      <w:hyperlink r:id="rId19" w:anchor="section4" w:tgtFrame="_blank" w:history="1">
        <w:r w:rsidRPr="00715574">
          <w:rPr>
            <w:rStyle w:val="Hyperlink"/>
            <w:rFonts w:cs="Arial"/>
          </w:rPr>
          <w:t>here</w:t>
        </w:r>
      </w:hyperlink>
      <w:r w:rsidRPr="00715574">
        <w:rPr>
          <w:rFonts w:cs="Arial"/>
          <w:color w:val="333333"/>
        </w:rPr>
        <w:t xml:space="preserve"> for tips on how to write a learning outcome.</w:t>
      </w:r>
    </w:p>
    <w:p w14:paraId="6583438E" w14:textId="19FB7943" w:rsidR="008F0D0E" w:rsidRDefault="00715574" w:rsidP="008F0D0E">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63360" behindDoc="0" locked="0" layoutInCell="1" allowOverlap="1" wp14:anchorId="39F0BDE0" wp14:editId="79CB1E84">
                <wp:simplePos x="0" y="0"/>
                <wp:positionH relativeFrom="column">
                  <wp:posOffset>0</wp:posOffset>
                </wp:positionH>
                <wp:positionV relativeFrom="paragraph">
                  <wp:posOffset>304764</wp:posOffset>
                </wp:positionV>
                <wp:extent cx="6543675" cy="742950"/>
                <wp:effectExtent l="0" t="0" r="28575" b="19050"/>
                <wp:wrapSquare wrapText="bothSides"/>
                <wp:docPr id="1835907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27BF5AD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BDE0" id="_x0000_s1028" type="#_x0000_t202" style="position:absolute;margin-left:0;margin-top:24pt;width:515.2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">
                <v:textbox>
                  <w:txbxContent>
                    <w:p w14:paraId="27BF5ADC" w14:textId="77777777" w:rsidR="00715574" w:rsidRDefault="00715574" w:rsidP="00715574"/>
                  </w:txbxContent>
                </v:textbox>
                <w10:wrap type="square"/>
              </v:shape>
            </w:pict>
          </mc:Fallback>
        </mc:AlternateContent>
      </w:r>
      <w:r w:rsidR="008F0D0E">
        <w:rPr>
          <w:rFonts w:cs="Arial"/>
          <w:color w:val="333333"/>
        </w:rPr>
        <w:t>Please submit </w:t>
      </w:r>
      <w:r w:rsidR="008F0D0E">
        <w:rPr>
          <w:rStyle w:val="Strong"/>
          <w:rFonts w:cs="Arial"/>
          <w:color w:val="333333"/>
        </w:rPr>
        <w:t>three</w:t>
      </w:r>
      <w:r w:rsidR="008F0D0E">
        <w:rPr>
          <w:rFonts w:cs="Arial"/>
          <w:color w:val="333333"/>
        </w:rPr>
        <w:t xml:space="preserve"> learning outcomes.</w:t>
      </w:r>
    </w:p>
    <w:p w14:paraId="4CD41D86"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Description &amp; Outline </w:t>
      </w:r>
      <w:r>
        <w:rPr>
          <w:rFonts w:eastAsia="Times New Roman" w:cs="Arial"/>
          <w:color w:val="FF0000"/>
        </w:rPr>
        <w:t>*</w:t>
      </w:r>
      <w:r>
        <w:rPr>
          <w:rFonts w:eastAsia="Times New Roman" w:cs="Arial"/>
          <w:color w:val="333333"/>
        </w:rPr>
        <w:t xml:space="preserve"> </w:t>
      </w:r>
    </w:p>
    <w:p w14:paraId="007D7593" w14:textId="77777777" w:rsidR="008F0D0E" w:rsidRDefault="008F0D0E" w:rsidP="008F0D0E">
      <w:pPr>
        <w:pStyle w:val="NormalWeb"/>
        <w:rPr>
          <w:rFonts w:cs="Arial"/>
          <w:color w:val="333333"/>
        </w:rPr>
      </w:pPr>
      <w:r>
        <w:rPr>
          <w:rFonts w:cs="Arial"/>
          <w:color w:val="333333"/>
        </w:rPr>
        <w:t>Provide a program description that addresses the following points:</w:t>
      </w:r>
    </w:p>
    <w:p w14:paraId="6BA8D42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Goals of the presentation</w:t>
      </w:r>
    </w:p>
    <w:p w14:paraId="025B51FA"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Detailed information about your program</w:t>
      </w:r>
    </w:p>
    <w:p w14:paraId="240F9923"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Evidence of the conceptual foundation for proposal content including ways the program content is grounded in research, relevant experience, a cogent model, and/or appropriate theory. You should include references to the primary sources that are the foundation of your presentation.</w:t>
      </w:r>
    </w:p>
    <w:p w14:paraId="17C9C0B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Identification of the program format (e.g., lecture, panel, debate)</w:t>
      </w:r>
    </w:p>
    <w:p w14:paraId="40A4101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Methods for participant involvement (e.g., discussion, effective practice sharing, case study analysis)</w:t>
      </w:r>
    </w:p>
    <w:p w14:paraId="194082AD"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Time spent on various activities (example breakdown below)</w:t>
      </w:r>
    </w:p>
    <w:p w14:paraId="6BFDBEF6"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Introduction - 5 minutes</w:t>
      </w:r>
    </w:p>
    <w:p w14:paraId="427D4195"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Icebreaker - 5 minutes</w:t>
      </w:r>
    </w:p>
    <w:p w14:paraId="5B9D8D7F"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Review of data - 20 minutes</w:t>
      </w:r>
    </w:p>
    <w:p w14:paraId="20ADB667" w14:textId="77777777" w:rsidR="00850F6E" w:rsidRDefault="008F0D0E" w:rsidP="00850F6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Discussion - 20 minutes</w:t>
      </w:r>
    </w:p>
    <w:p w14:paraId="72BCF2C2" w14:textId="284EFA0A" w:rsidR="00850F6E" w:rsidRPr="00850F6E" w:rsidRDefault="00850F6E" w:rsidP="00850F6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sidRPr="00850F6E">
        <w:rPr>
          <w:rFonts w:ascii="Arial" w:eastAsia="Times New Roman" w:hAnsi="Arial" w:cs="Arial"/>
          <w:color w:val="333333"/>
          <w:sz w:val="21"/>
          <w:szCs w:val="21"/>
        </w:rPr>
        <w:t>Q&amp;A - 10 minutes</w:t>
      </w:r>
    </w:p>
    <w:p w14:paraId="4B35A0CE" w14:textId="01B2759A" w:rsidR="00850F6E" w:rsidRDefault="00850F6E" w:rsidP="008F0D0E">
      <w:pPr>
        <w:pStyle w:val="NormalWeb"/>
        <w:rPr>
          <w:rFonts w:cs="Arial"/>
          <w:color w:val="333333"/>
        </w:rPr>
      </w:pPr>
      <w:r w:rsidRPr="00850F6E">
        <w:rPr>
          <w:rFonts w:cs="Arial"/>
          <w:color w:val="333333"/>
        </w:rPr>
        <w:lastRenderedPageBreak/>
        <w:t xml:space="preserve">Click </w:t>
      </w:r>
      <w:hyperlink r:id="rId20" w:anchor="TheProgramDescription" w:history="1">
        <w:r w:rsidRPr="00850F6E">
          <w:rPr>
            <w:rStyle w:val="Hyperlink"/>
            <w:rFonts w:cs="Arial"/>
          </w:rPr>
          <w:t>here</w:t>
        </w:r>
      </w:hyperlink>
      <w:r w:rsidRPr="00850F6E">
        <w:rPr>
          <w:rFonts w:cs="Arial"/>
          <w:color w:val="333333"/>
        </w:rPr>
        <w:t xml:space="preserve"> for tips on how to write a description.</w:t>
      </w:r>
    </w:p>
    <w:p w14:paraId="44EAA28E" w14:textId="53C1C1D3" w:rsidR="008F0D0E" w:rsidRDefault="008F0D0E" w:rsidP="008F0D0E">
      <w:pPr>
        <w:pStyle w:val="NormalWeb"/>
        <w:rPr>
          <w:rFonts w:cs="Arial"/>
          <w:color w:val="333333"/>
        </w:rPr>
      </w:pPr>
      <w:r>
        <w:rPr>
          <w:rFonts w:cs="Arial"/>
          <w:color w:val="333333"/>
        </w:rPr>
        <w:t>TIPS:</w:t>
      </w:r>
    </w:p>
    <w:p w14:paraId="3A2EC8A4" w14:textId="77777777" w:rsidR="00850F6E" w:rsidRPr="00850F6E" w:rsidRDefault="00850F6E" w:rsidP="00850F6E">
      <w:pPr>
        <w:numPr>
          <w:ilvl w:val="0"/>
          <w:numId w:val="28"/>
        </w:num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color w:val="333333"/>
          <w:sz w:val="21"/>
          <w:szCs w:val="21"/>
        </w:rPr>
        <w:t xml:space="preserve">Draft and save your work in a word processing program to ensure you keep a copy </w:t>
      </w:r>
      <w:proofErr w:type="gramStart"/>
      <w:r w:rsidRPr="00850F6E">
        <w:rPr>
          <w:rFonts w:ascii="Arial" w:eastAsia="Times New Roman" w:hAnsi="Arial" w:cs="Arial"/>
          <w:color w:val="333333"/>
          <w:sz w:val="21"/>
          <w:szCs w:val="21"/>
        </w:rPr>
        <w:t>for</w:t>
      </w:r>
      <w:proofErr w:type="gramEnd"/>
      <w:r w:rsidRPr="00850F6E">
        <w:rPr>
          <w:rFonts w:ascii="Arial" w:eastAsia="Times New Roman" w:hAnsi="Arial" w:cs="Arial"/>
          <w:color w:val="333333"/>
          <w:sz w:val="21"/>
          <w:szCs w:val="21"/>
        </w:rPr>
        <w:t xml:space="preserve"> your records. When you are ready, copy and paste </w:t>
      </w:r>
      <w:proofErr w:type="gramStart"/>
      <w:r w:rsidRPr="00850F6E">
        <w:rPr>
          <w:rFonts w:ascii="Arial" w:eastAsia="Times New Roman" w:hAnsi="Arial" w:cs="Arial"/>
          <w:color w:val="333333"/>
          <w:sz w:val="21"/>
          <w:szCs w:val="21"/>
        </w:rPr>
        <w:t>the your</w:t>
      </w:r>
      <w:proofErr w:type="gramEnd"/>
      <w:r w:rsidRPr="00850F6E">
        <w:rPr>
          <w:rFonts w:ascii="Arial" w:eastAsia="Times New Roman" w:hAnsi="Arial" w:cs="Arial"/>
          <w:color w:val="333333"/>
          <w:sz w:val="21"/>
          <w:szCs w:val="21"/>
        </w:rPr>
        <w:t xml:space="preserve"> description and outline into the text box below. </w:t>
      </w:r>
    </w:p>
    <w:p w14:paraId="2FD40CBA" w14:textId="77777777" w:rsidR="00850F6E" w:rsidRPr="00850F6E" w:rsidRDefault="00850F6E" w:rsidP="00850F6E">
      <w:pPr>
        <w:numPr>
          <w:ilvl w:val="0"/>
          <w:numId w:val="28"/>
        </w:num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color w:val="333333"/>
          <w:sz w:val="21"/>
          <w:szCs w:val="21"/>
        </w:rPr>
        <w:t xml:space="preserve">There is a </w:t>
      </w:r>
      <w:proofErr w:type="gramStart"/>
      <w:r w:rsidRPr="00850F6E">
        <w:rPr>
          <w:rFonts w:ascii="Arial" w:eastAsia="Times New Roman" w:hAnsi="Arial" w:cs="Arial"/>
          <w:color w:val="333333"/>
          <w:sz w:val="21"/>
          <w:szCs w:val="21"/>
        </w:rPr>
        <w:t>10,000 character</w:t>
      </w:r>
      <w:proofErr w:type="gramEnd"/>
      <w:r w:rsidRPr="00850F6E">
        <w:rPr>
          <w:rFonts w:ascii="Arial" w:eastAsia="Times New Roman" w:hAnsi="Arial" w:cs="Arial"/>
          <w:color w:val="333333"/>
          <w:sz w:val="21"/>
          <w:szCs w:val="21"/>
        </w:rPr>
        <w:t xml:space="preserve"> limit on this section. Within this limit, please provide enough details so that program reviewers can understand the breadth, depth, and scope of your program.</w:t>
      </w:r>
    </w:p>
    <w:p w14:paraId="74F90A8B" w14:textId="21AD868F" w:rsidR="00850F6E" w:rsidRPr="00850F6E" w:rsidRDefault="00850F6E" w:rsidP="00850F6E">
      <w:pPr>
        <w:numPr>
          <w:ilvl w:val="0"/>
          <w:numId w:val="28"/>
        </w:numPr>
        <w:spacing w:before="100" w:beforeAutospacing="1" w:after="100" w:afterAutospacing="1" w:line="240" w:lineRule="auto"/>
        <w:rPr>
          <w:rFonts w:ascii="Arial" w:eastAsia="Times New Roman" w:hAnsi="Arial" w:cs="Arial"/>
          <w:color w:val="333333"/>
          <w:sz w:val="21"/>
          <w:szCs w:val="21"/>
        </w:rPr>
      </w:pPr>
      <w:r w:rsidRPr="00850F6E">
        <w:rPr>
          <w:rFonts w:ascii="Arial" w:eastAsia="Times New Roman" w:hAnsi="Arial" w:cs="Arial"/>
          <w:color w:val="333333"/>
          <w:sz w:val="21"/>
          <w:szCs w:val="21"/>
        </w:rPr>
        <w:t xml:space="preserve">Ensure correct spelling and grammar. Note that formatting (bold, numbering, etc.) may not </w:t>
      </w:r>
      <w:proofErr w:type="gramStart"/>
      <w:r w:rsidRPr="00850F6E">
        <w:rPr>
          <w:rFonts w:ascii="Arial" w:eastAsia="Times New Roman" w:hAnsi="Arial" w:cs="Arial"/>
          <w:color w:val="333333"/>
          <w:sz w:val="21"/>
          <w:szCs w:val="21"/>
        </w:rPr>
        <w:t>copy</w:t>
      </w:r>
      <w:proofErr w:type="gramEnd"/>
      <w:r w:rsidRPr="00850F6E">
        <w:rPr>
          <w:rFonts w:ascii="Arial" w:eastAsia="Times New Roman" w:hAnsi="Arial" w:cs="Arial"/>
          <w:color w:val="333333"/>
          <w:sz w:val="21"/>
          <w:szCs w:val="21"/>
        </w:rPr>
        <w:t xml:space="preserve"> correctly from Word and other programs.</w:t>
      </w:r>
    </w:p>
    <w:p w14:paraId="0B77B17D" w14:textId="5B688647" w:rsidR="008F0D0E" w:rsidRDefault="00850F6E" w:rsidP="00715574">
      <w:pPr>
        <w:spacing w:after="0"/>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7456" behindDoc="0" locked="0" layoutInCell="1" allowOverlap="1" wp14:anchorId="203FD34F" wp14:editId="4377FEFE">
                <wp:simplePos x="0" y="0"/>
                <wp:positionH relativeFrom="column">
                  <wp:posOffset>0</wp:posOffset>
                </wp:positionH>
                <wp:positionV relativeFrom="paragraph">
                  <wp:posOffset>290195</wp:posOffset>
                </wp:positionV>
                <wp:extent cx="6543675" cy="1526540"/>
                <wp:effectExtent l="0" t="0" r="28575" b="16510"/>
                <wp:wrapSquare wrapText="bothSides"/>
                <wp:docPr id="428178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526540"/>
                        </a:xfrm>
                        <a:prstGeom prst="rect">
                          <a:avLst/>
                        </a:prstGeom>
                        <a:solidFill>
                          <a:srgbClr val="FFFFFF"/>
                        </a:solidFill>
                        <a:ln w="9525">
                          <a:solidFill>
                            <a:srgbClr val="000000"/>
                          </a:solidFill>
                          <a:miter lim="800000"/>
                          <a:headEnd/>
                          <a:tailEnd/>
                        </a:ln>
                      </wps:spPr>
                      <wps:txbx>
                        <w:txbxContent>
                          <w:p w14:paraId="2D784542"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FD34F" id="_x0000_s1029" type="#_x0000_t202" style="position:absolute;margin-left:0;margin-top:22.85pt;width:515.25pt;height:12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">
                <v:textbox>
                  <w:txbxContent>
                    <w:p w14:paraId="2D784542" w14:textId="77777777" w:rsidR="00715574" w:rsidRDefault="00715574" w:rsidP="00715574"/>
                  </w:txbxContent>
                </v:textbox>
                <w10:wrap type="square"/>
              </v:shape>
            </w:pict>
          </mc:Fallback>
        </mc:AlternateContent>
      </w:r>
      <w:r>
        <w:t>Character count:</w:t>
      </w:r>
      <w:r>
        <w:rPr>
          <w:rFonts w:ascii="Open Sans" w:hAnsi="Open Sans" w:cs="Open Sans"/>
          <w:color w:val="333333"/>
          <w:sz w:val="27"/>
          <w:szCs w:val="27"/>
          <w:shd w:val="clear" w:color="auto" w:fill="FFFFFF"/>
        </w:rPr>
        <w:t> </w:t>
      </w:r>
      <w:r>
        <w:t>0</w:t>
      </w:r>
      <w:r>
        <w:rPr>
          <w:rFonts w:ascii="Open Sans" w:hAnsi="Open Sans" w:cs="Open Sans"/>
          <w:color w:val="333333"/>
          <w:sz w:val="27"/>
          <w:szCs w:val="27"/>
          <w:shd w:val="clear" w:color="auto" w:fill="FFFFFF"/>
        </w:rPr>
        <w:t> </w:t>
      </w:r>
      <w:r>
        <w:t>/ 10000</w:t>
      </w:r>
    </w:p>
    <w:p w14:paraId="0504181F"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References </w:t>
      </w:r>
    </w:p>
    <w:p w14:paraId="091E110A" w14:textId="77777777" w:rsidR="008F0D0E" w:rsidRDefault="008F0D0E" w:rsidP="008F0D0E">
      <w:pPr>
        <w:pStyle w:val="NormalWeb"/>
        <w:rPr>
          <w:rFonts w:cs="Arial"/>
          <w:color w:val="333333"/>
        </w:rPr>
      </w:pPr>
      <w:r>
        <w:rPr>
          <w:rFonts w:cs="Arial"/>
          <w:color w:val="333333"/>
        </w:rPr>
        <w:t>To help conference committees select and assign sessions for continuing education, please provide a list of citations relevant and germane to your submission. If you made citations in your submitted abstract, please return to the abstract and remove them.</w:t>
      </w:r>
    </w:p>
    <w:p w14:paraId="618073D0" w14:textId="77777777" w:rsidR="008F0D0E" w:rsidRDefault="008F0D0E" w:rsidP="008F0D0E">
      <w:pPr>
        <w:pStyle w:val="NormalWeb"/>
        <w:rPr>
          <w:rFonts w:cs="Arial"/>
          <w:color w:val="333333"/>
        </w:rPr>
      </w:pPr>
      <w:r>
        <w:rPr>
          <w:rFonts w:cs="Arial"/>
          <w:color w:val="333333"/>
        </w:rPr>
        <w:t>To qualify for continuing education, please list at least </w:t>
      </w:r>
      <w:r>
        <w:rPr>
          <w:rStyle w:val="Strong"/>
          <w:rFonts w:cs="Arial"/>
          <w:color w:val="333333"/>
        </w:rPr>
        <w:t>three </w:t>
      </w:r>
      <w:r>
        <w:rPr>
          <w:rFonts w:cs="Arial"/>
          <w:color w:val="333333"/>
        </w:rPr>
        <w:t>references that meet the following guidelines:</w:t>
      </w:r>
    </w:p>
    <w:p w14:paraId="35CF781B" w14:textId="77777777" w:rsidR="008F0D0E" w:rsidRDefault="008F0D0E"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Published within the past 10 </w:t>
      </w:r>
      <w:proofErr w:type="gramStart"/>
      <w:r>
        <w:rPr>
          <w:rFonts w:ascii="Arial" w:eastAsia="Times New Roman" w:hAnsi="Arial" w:cs="Arial"/>
          <w:color w:val="333333"/>
          <w:sz w:val="21"/>
          <w:szCs w:val="21"/>
        </w:rPr>
        <w:t>years;</w:t>
      </w:r>
      <w:proofErr w:type="gramEnd"/>
    </w:p>
    <w:p w14:paraId="618B4B9A" w14:textId="77777777" w:rsidR="008F0D0E" w:rsidRDefault="008F0D0E"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Relevant and aligned with submitted abstract and learning </w:t>
      </w:r>
      <w:proofErr w:type="gramStart"/>
      <w:r>
        <w:rPr>
          <w:rFonts w:ascii="Arial" w:eastAsia="Times New Roman" w:hAnsi="Arial" w:cs="Arial"/>
          <w:color w:val="333333"/>
          <w:sz w:val="21"/>
          <w:szCs w:val="21"/>
        </w:rPr>
        <w:t>objectives;</w:t>
      </w:r>
      <w:proofErr w:type="gramEnd"/>
    </w:p>
    <w:p w14:paraId="30565358" w14:textId="755087D7" w:rsidR="008F0D0E" w:rsidRDefault="00715574"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5408" behindDoc="0" locked="0" layoutInCell="1" allowOverlap="1" wp14:anchorId="33A73A6B" wp14:editId="67DA6EC5">
                <wp:simplePos x="0" y="0"/>
                <wp:positionH relativeFrom="column">
                  <wp:posOffset>0</wp:posOffset>
                </wp:positionH>
                <wp:positionV relativeFrom="paragraph">
                  <wp:posOffset>327528</wp:posOffset>
                </wp:positionV>
                <wp:extent cx="6543675" cy="742950"/>
                <wp:effectExtent l="0" t="0" r="28575" b="19050"/>
                <wp:wrapSquare wrapText="bothSides"/>
                <wp:docPr id="1156481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4F04F63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3A6B" id="_x0000_s1030" type="#_x0000_t202" style="position:absolute;left:0;text-align:left;margin-left:0;margin-top:25.8pt;width:515.25pt;height: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">
                <v:textbox>
                  <w:txbxContent>
                    <w:p w14:paraId="4F04F63C"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 xml:space="preserve">Listed using </w:t>
      </w:r>
      <w:hyperlink r:id="rId21" w:tgtFrame="_blank" w:history="1">
        <w:r w:rsidR="008F0D0E">
          <w:rPr>
            <w:rStyle w:val="Hyperlink"/>
            <w:rFonts w:ascii="Arial" w:eastAsia="Times New Roman" w:hAnsi="Arial" w:cs="Arial"/>
            <w:sz w:val="21"/>
            <w:szCs w:val="21"/>
          </w:rPr>
          <w:t>APA formatting guidelines</w:t>
        </w:r>
      </w:hyperlink>
      <w:r w:rsidR="008F0D0E">
        <w:rPr>
          <w:rFonts w:ascii="Arial" w:eastAsia="Times New Roman" w:hAnsi="Arial" w:cs="Arial"/>
          <w:color w:val="333333"/>
          <w:sz w:val="21"/>
          <w:szCs w:val="21"/>
        </w:rPr>
        <w:t>.</w:t>
      </w:r>
    </w:p>
    <w:p w14:paraId="091280FF" w14:textId="79D1810B" w:rsidR="00591B1F" w:rsidRDefault="00591B1F" w:rsidP="00591B1F">
      <w:pPr>
        <w:spacing w:after="0"/>
        <w:rPr>
          <w:rStyle w:val="Strong"/>
          <w:rFonts w:ascii="Verdana" w:eastAsiaTheme="minorEastAsia" w:hAnsi="Verdana" w:cs="Arial"/>
          <w:color w:val="333333"/>
          <w:kern w:val="0"/>
          <w:sz w:val="21"/>
          <w:szCs w:val="21"/>
          <w14:ligatures w14:val="none"/>
        </w:rPr>
      </w:pPr>
    </w:p>
    <w:p w14:paraId="5E2B9237"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1FA63FC7"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62EBE223"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1407AD13"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36296D55"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2FB18C44"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56B40BB4"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17290C3C" w14:textId="1B0D2B56" w:rsidR="00715574" w:rsidRDefault="00715574" w:rsidP="00591B1F">
      <w:pPr>
        <w:spacing w:after="0"/>
        <w:rPr>
          <w:rStyle w:val="Strong"/>
          <w:rFonts w:ascii="Verdana" w:eastAsiaTheme="minorEastAsia" w:hAnsi="Verdana" w:cs="Arial"/>
          <w:color w:val="333333"/>
          <w:kern w:val="0"/>
          <w:sz w:val="21"/>
          <w:szCs w:val="21"/>
          <w14:ligatures w14:val="none"/>
        </w:rPr>
      </w:pPr>
    </w:p>
    <w:p w14:paraId="19744F6A"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004BE6B8"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62119A42" w14:textId="1E175606" w:rsidR="008F0D0E" w:rsidRPr="00591B1F" w:rsidRDefault="008F0D0E" w:rsidP="00591B1F">
      <w:pPr>
        <w:spacing w:after="0"/>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Conference Focus Area</w:t>
      </w:r>
    </w:p>
    <w:p w14:paraId="2C308BCD" w14:textId="77777777" w:rsidR="008F0D0E" w:rsidRDefault="008F0D0E" w:rsidP="008F0D0E">
      <w:pPr>
        <w:pStyle w:val="Heading3"/>
        <w:rPr>
          <w:rFonts w:eastAsia="Times New Roman" w:cs="Arial"/>
          <w:color w:val="333333"/>
        </w:rPr>
      </w:pPr>
      <w:bookmarkStart w:id="0" w:name="_Hlk170157562"/>
      <w:r>
        <w:rPr>
          <w:rStyle w:val="Strong"/>
          <w:rFonts w:eastAsia="Times New Roman" w:cs="Arial"/>
          <w:color w:val="333333"/>
        </w:rPr>
        <w:t xml:space="preserve">Relevance to Justice, Equity, Diversity, and Inclusion </w:t>
      </w:r>
      <w:r>
        <w:rPr>
          <w:rFonts w:eastAsia="Times New Roman" w:cs="Arial"/>
          <w:color w:val="FF0000"/>
        </w:rPr>
        <w:t>*</w:t>
      </w:r>
      <w:r>
        <w:rPr>
          <w:rFonts w:eastAsia="Times New Roman" w:cs="Arial"/>
          <w:color w:val="333333"/>
        </w:rPr>
        <w:t xml:space="preserve"> </w:t>
      </w:r>
      <w:bookmarkEnd w:id="0"/>
    </w:p>
    <w:p w14:paraId="13264A1F" w14:textId="52EB3428" w:rsidR="00591B1F" w:rsidRDefault="006C20F2" w:rsidP="00591B1F">
      <w:pPr>
        <w:spacing w:after="0"/>
        <w:rPr>
          <w:rStyle w:val="Strong"/>
          <w:rFonts w:ascii="Verdana" w:eastAsiaTheme="minorEastAsia" w:hAnsi="Verdana" w:cs="Arial"/>
          <w:color w:val="333333"/>
          <w:kern w:val="0"/>
          <w:sz w:val="21"/>
          <w:szCs w:val="21"/>
          <w14:ligatures w14:val="none"/>
        </w:rPr>
      </w:pPr>
      <w:r w:rsidRPr="006C20F2">
        <w:rPr>
          <w:rFonts w:ascii="Verdana" w:eastAsiaTheme="minorEastAsia" w:hAnsi="Verdana" w:cs="Arial"/>
          <w:color w:val="333333"/>
          <w:kern w:val="0"/>
          <w:sz w:val="21"/>
          <w:szCs w:val="21"/>
          <w14:ligatures w14:val="none"/>
        </w:rPr>
        <w:t>In a reflection of NASPA's continued strategic commitment to contribute to justice, equity, diversity, and inclusion, conference committees for the NASPA Strategies Conferences will consider how presentations integrate concerns related to systemic oppression and health inequities. Please describe how your presentation will include conversations about populations historically marginalized by systems of higher education (e.g. students of color, LGBTQIA2S+ students, international students, students with ability differences, undocumented students, etc.) or systemic oppression (e.g. colonization, racial oppression and trauma, restrictive statewide policy for trans students' rights, etc.).</w:t>
      </w:r>
    </w:p>
    <w:p w14:paraId="1C394DF0" w14:textId="05903BA0" w:rsidR="00573737" w:rsidRDefault="006C20F2" w:rsidP="00591B1F">
      <w:pPr>
        <w:spacing w:after="0"/>
        <w:rPr>
          <w:rStyle w:val="Strong"/>
          <w:rFonts w:ascii="Verdana" w:eastAsiaTheme="minorEastAsia" w:hAnsi="Verdana" w:cs="Arial"/>
          <w:color w:val="333333"/>
          <w:kern w:val="0"/>
          <w:sz w:val="21"/>
          <w:szCs w:val="21"/>
          <w14:ligatures w14:val="none"/>
        </w:rPr>
      </w:pPr>
      <w:r w:rsidRPr="008F7774">
        <w:rPr>
          <w:rFonts w:eastAsia="Times New Roman" w:cs="Arial"/>
          <w:noProof/>
          <w:color w:val="333333"/>
        </w:rPr>
        <mc:AlternateContent>
          <mc:Choice Requires="wps">
            <w:drawing>
              <wp:anchor distT="45720" distB="45720" distL="114300" distR="114300" simplePos="0" relativeHeight="251669504" behindDoc="0" locked="0" layoutInCell="1" allowOverlap="1" wp14:anchorId="2204BC6C" wp14:editId="7F7B117D">
                <wp:simplePos x="0" y="0"/>
                <wp:positionH relativeFrom="column">
                  <wp:posOffset>-95250</wp:posOffset>
                </wp:positionH>
                <wp:positionV relativeFrom="paragraph">
                  <wp:posOffset>81915</wp:posOffset>
                </wp:positionV>
                <wp:extent cx="6543675" cy="742950"/>
                <wp:effectExtent l="0" t="0" r="28575" b="19050"/>
                <wp:wrapSquare wrapText="bothSides"/>
                <wp:docPr id="1028761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37E9E48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BC6C" id="_x0000_s1031" type="#_x0000_t202" style="position:absolute;margin-left:-7.5pt;margin-top:6.45pt;width:515.25pt;height: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">
                <v:textbox>
                  <w:txbxContent>
                    <w:p w14:paraId="37E9E481" w14:textId="77777777" w:rsidR="00573737" w:rsidRDefault="00573737" w:rsidP="00573737"/>
                  </w:txbxContent>
                </v:textbox>
                <w10:wrap type="square"/>
              </v:shape>
            </w:pict>
          </mc:Fallback>
        </mc:AlternateContent>
      </w:r>
    </w:p>
    <w:p w14:paraId="4B92EE7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222AFCC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7E1568E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CCADD03" w14:textId="77777777" w:rsidR="006C20F2" w:rsidRDefault="006C20F2" w:rsidP="00591B1F">
      <w:pPr>
        <w:spacing w:after="0"/>
        <w:rPr>
          <w:rStyle w:val="Strong"/>
          <w:rFonts w:ascii="Verdana" w:eastAsiaTheme="minorEastAsia" w:hAnsi="Verdana" w:cs="Arial"/>
          <w:color w:val="333333"/>
          <w:kern w:val="0"/>
          <w:sz w:val="21"/>
          <w:szCs w:val="21"/>
          <w14:ligatures w14:val="none"/>
        </w:rPr>
      </w:pPr>
    </w:p>
    <w:p w14:paraId="5E8F1CAC" w14:textId="77777777" w:rsidR="006C20F2" w:rsidRDefault="006C20F2" w:rsidP="00591B1F">
      <w:pPr>
        <w:spacing w:after="0"/>
        <w:rPr>
          <w:rStyle w:val="Strong"/>
          <w:rFonts w:ascii="Verdana" w:eastAsiaTheme="minorEastAsia" w:hAnsi="Verdana" w:cs="Arial"/>
          <w:color w:val="333333"/>
          <w:kern w:val="0"/>
          <w:sz w:val="21"/>
          <w:szCs w:val="21"/>
          <w14:ligatures w14:val="none"/>
        </w:rPr>
      </w:pPr>
    </w:p>
    <w:p w14:paraId="7E0FBC24" w14:textId="0B76F82D" w:rsidR="006C20F2" w:rsidRDefault="006C20F2" w:rsidP="00591B1F">
      <w:pPr>
        <w:spacing w:after="0"/>
        <w:rPr>
          <w:rStyle w:val="Strong"/>
          <w:rFonts w:ascii="Verdana" w:eastAsiaTheme="minorEastAsia" w:hAnsi="Verdana" w:cs="Arial"/>
          <w:color w:val="333333"/>
          <w:kern w:val="0"/>
          <w:sz w:val="21"/>
          <w:szCs w:val="21"/>
          <w14:ligatures w14:val="none"/>
        </w:rPr>
      </w:pPr>
      <w:r w:rsidRPr="006C20F2">
        <w:rPr>
          <w:rStyle w:val="Strong"/>
          <w:rFonts w:ascii="Verdana" w:eastAsiaTheme="minorEastAsia" w:hAnsi="Verdana" w:cs="Arial"/>
          <w:color w:val="333333"/>
          <w:kern w:val="0"/>
          <w:sz w:val="21"/>
          <w:szCs w:val="21"/>
          <w14:ligatures w14:val="none"/>
        </w:rPr>
        <w:t xml:space="preserve">Power and Place Symposium Presenting </w:t>
      </w:r>
      <w:r>
        <w:rPr>
          <w:rFonts w:eastAsia="Times New Roman" w:cs="Arial"/>
          <w:color w:val="FF0000"/>
        </w:rPr>
        <w:t>*</w:t>
      </w:r>
    </w:p>
    <w:p w14:paraId="4DC0B36A" w14:textId="77777777" w:rsidR="006C20F2" w:rsidRDefault="006C20F2" w:rsidP="00591B1F">
      <w:pPr>
        <w:spacing w:after="0"/>
        <w:rPr>
          <w:rStyle w:val="Strong"/>
          <w:rFonts w:ascii="Verdana" w:eastAsiaTheme="minorEastAsia" w:hAnsi="Verdana" w:cs="Arial"/>
          <w:color w:val="333333"/>
          <w:kern w:val="0"/>
          <w:sz w:val="21"/>
          <w:szCs w:val="21"/>
          <w14:ligatures w14:val="none"/>
        </w:rPr>
      </w:pPr>
    </w:p>
    <w:p w14:paraId="5E789A6B" w14:textId="77777777" w:rsidR="006C20F2" w:rsidRPr="006C20F2" w:rsidRDefault="006C20F2" w:rsidP="006C20F2">
      <w:pPr>
        <w:spacing w:after="0" w:line="240" w:lineRule="auto"/>
        <w:textAlignment w:val="baseline"/>
        <w:rPr>
          <w:rFonts w:ascii="Open Sans" w:eastAsia="Times New Roman" w:hAnsi="Open Sans" w:cs="Open Sans"/>
          <w:color w:val="333333"/>
          <w:kern w:val="0"/>
          <w:sz w:val="24"/>
          <w:szCs w:val="24"/>
          <w:bdr w:val="none" w:sz="0" w:space="0" w:color="auto" w:frame="1"/>
          <w:shd w:val="clear" w:color="auto" w:fill="FFFFFF"/>
          <w14:ligatures w14:val="none"/>
        </w:rPr>
      </w:pPr>
      <w:r w:rsidRPr="006C20F2">
        <w:rPr>
          <w:rFonts w:ascii="Open Sans" w:eastAsia="Times New Roman" w:hAnsi="Open Sans" w:cs="Open Sans"/>
          <w:color w:val="333333"/>
          <w:kern w:val="0"/>
          <w:sz w:val="24"/>
          <w:szCs w:val="24"/>
          <w:bdr w:val="none" w:sz="0" w:space="0" w:color="auto" w:frame="1"/>
          <w:shd w:val="clear" w:color="auto" w:fill="FFFFFF"/>
          <w14:ligatures w14:val="none"/>
        </w:rPr>
        <w:t>The </w:t>
      </w:r>
      <w:hyperlink r:id="rId22" w:tgtFrame="_blank" w:history="1">
        <w:r w:rsidRPr="006C20F2">
          <w:rPr>
            <w:rFonts w:ascii="Open Sans" w:eastAsia="Times New Roman" w:hAnsi="Open Sans" w:cs="Open Sans"/>
            <w:b/>
            <w:bCs/>
            <w:color w:val="0F6AB0"/>
            <w:kern w:val="0"/>
            <w:sz w:val="24"/>
            <w:szCs w:val="24"/>
            <w:u w:val="single"/>
            <w:bdr w:val="none" w:sz="0" w:space="0" w:color="auto" w:frame="1"/>
            <w14:ligatures w14:val="none"/>
          </w:rPr>
          <w:t>NASPA Power and Place Symposium</w:t>
        </w:r>
      </w:hyperlink>
      <w:r w:rsidRPr="006C20F2">
        <w:rPr>
          <w:rFonts w:ascii="Open Sans" w:eastAsia="Times New Roman" w:hAnsi="Open Sans" w:cs="Open Sans"/>
          <w:color w:val="333333"/>
          <w:kern w:val="0"/>
          <w:sz w:val="24"/>
          <w:szCs w:val="24"/>
          <w:bdr w:val="none" w:sz="0" w:space="0" w:color="auto" w:frame="1"/>
          <w:shd w:val="clear" w:color="auto" w:fill="FFFFFF"/>
          <w14:ligatures w14:val="none"/>
        </w:rPr>
        <w:t> will be held as a pre-conference event at the 2025 NASPA Strategies Conferences. The goal of the event is to invite, center, and privilege Indigenous perspectives on student success, health, safety, and well-being, as well as professional and leadership development experiences in higher education.</w:t>
      </w:r>
    </w:p>
    <w:p w14:paraId="53C8E485" w14:textId="77777777" w:rsidR="006C20F2" w:rsidRPr="006C20F2" w:rsidRDefault="006C20F2" w:rsidP="006C20F2">
      <w:pPr>
        <w:spacing w:after="240" w:line="240" w:lineRule="auto"/>
        <w:textAlignment w:val="baseline"/>
        <w:rPr>
          <w:rFonts w:ascii="Open Sans" w:eastAsia="Times New Roman" w:hAnsi="Open Sans" w:cs="Open Sans"/>
          <w:color w:val="333333"/>
          <w:kern w:val="0"/>
          <w:sz w:val="24"/>
          <w:szCs w:val="24"/>
          <w:bdr w:val="none" w:sz="0" w:space="0" w:color="auto" w:frame="1"/>
          <w:shd w:val="clear" w:color="auto" w:fill="FFFFFF"/>
          <w14:ligatures w14:val="none"/>
        </w:rPr>
      </w:pPr>
      <w:r w:rsidRPr="006C20F2">
        <w:rPr>
          <w:rFonts w:ascii="Open Sans" w:eastAsia="Times New Roman" w:hAnsi="Open Sans" w:cs="Open Sans"/>
          <w:color w:val="333333"/>
          <w:kern w:val="0"/>
          <w:sz w:val="24"/>
          <w:szCs w:val="24"/>
          <w:bdr w:val="none" w:sz="0" w:space="0" w:color="auto" w:frame="1"/>
          <w:shd w:val="clear" w:color="auto" w:fill="FFFFFF"/>
          <w14:ligatures w14:val="none"/>
        </w:rPr>
        <w:t>Please indicate If you are interested in your session being considered as part of the Power and Place Symposium pre-conference event, taking place all-day Wednesday January 15.</w:t>
      </w:r>
    </w:p>
    <w:p w14:paraId="171CC8E7" w14:textId="77777777" w:rsidR="006C20F2" w:rsidRDefault="006C20F2" w:rsidP="006C20F2">
      <w:pPr>
        <w:rPr>
          <w:rFonts w:cs="Arial"/>
          <w:color w:val="333333"/>
        </w:rPr>
      </w:pPr>
      <w:r w:rsidRPr="006402EE">
        <w:rPr>
          <w:rFonts w:ascii="Segoe UI Symbol" w:hAnsi="Segoe UI Symbol" w:cs="Segoe UI Symbol"/>
          <w:color w:val="333333"/>
        </w:rPr>
        <w:t>⭘</w:t>
      </w:r>
      <w:r w:rsidRPr="006C20F2">
        <w:rPr>
          <w:rFonts w:cs="Arial"/>
          <w:color w:val="333333"/>
        </w:rPr>
        <w:t>I am interested in presenting at the Power and Place Symposium</w:t>
      </w:r>
    </w:p>
    <w:p w14:paraId="67C39A86" w14:textId="3C18FDE5" w:rsidR="006C20F2" w:rsidRDefault="006C20F2" w:rsidP="006C20F2">
      <w:pPr>
        <w:rPr>
          <w:rStyle w:val="Strong"/>
          <w:rFonts w:ascii="Verdana" w:eastAsiaTheme="minorEastAsia" w:hAnsi="Verdana" w:cs="Arial"/>
          <w:color w:val="333333"/>
          <w:kern w:val="0"/>
          <w:sz w:val="21"/>
          <w:szCs w:val="21"/>
          <w14:ligatures w14:val="none"/>
        </w:rPr>
      </w:pPr>
      <w:r w:rsidRPr="006402EE">
        <w:rPr>
          <w:rFonts w:ascii="Segoe UI Symbol" w:hAnsi="Segoe UI Symbol" w:cs="Segoe UI Symbol"/>
          <w:color w:val="333333"/>
        </w:rPr>
        <w:t>⭘</w:t>
      </w:r>
      <w:r w:rsidRPr="006402EE">
        <w:rPr>
          <w:rFonts w:cs="Arial"/>
          <w:color w:val="333333"/>
        </w:rPr>
        <w:t xml:space="preserve"> </w:t>
      </w:r>
      <w:r w:rsidRPr="006C20F2">
        <w:rPr>
          <w:rFonts w:cs="Arial"/>
          <w:color w:val="333333"/>
        </w:rPr>
        <w:t>I am NOT interested in presenting at the Power and Place Symposium</w:t>
      </w:r>
    </w:p>
    <w:p w14:paraId="70154262" w14:textId="77777777" w:rsidR="006C20F2" w:rsidRDefault="006C20F2" w:rsidP="006C20F2">
      <w:pPr>
        <w:spacing w:after="0"/>
        <w:rPr>
          <w:rStyle w:val="Strong"/>
          <w:rFonts w:ascii="Verdana" w:eastAsiaTheme="minorEastAsia" w:hAnsi="Verdana" w:cs="Arial"/>
          <w:color w:val="333333"/>
          <w:kern w:val="0"/>
          <w:sz w:val="21"/>
          <w:szCs w:val="21"/>
          <w14:ligatures w14:val="none"/>
        </w:rPr>
      </w:pPr>
    </w:p>
    <w:p w14:paraId="7AA0AC6C" w14:textId="729B759C" w:rsidR="006C20F2" w:rsidRDefault="006C20F2" w:rsidP="006C20F2">
      <w:pPr>
        <w:spacing w:after="0"/>
        <w:rPr>
          <w:rStyle w:val="Strong"/>
          <w:rFonts w:ascii="Verdana" w:eastAsiaTheme="minorEastAsia" w:hAnsi="Verdana" w:cs="Arial"/>
          <w:color w:val="333333"/>
          <w:kern w:val="0"/>
          <w:sz w:val="21"/>
          <w:szCs w:val="21"/>
          <w14:ligatures w14:val="none"/>
        </w:rPr>
      </w:pPr>
      <w:r w:rsidRPr="006C20F2">
        <w:rPr>
          <w:rStyle w:val="Strong"/>
          <w:rFonts w:ascii="Verdana" w:eastAsiaTheme="minorEastAsia" w:hAnsi="Verdana" w:cs="Arial"/>
          <w:color w:val="333333"/>
          <w:kern w:val="0"/>
          <w:sz w:val="21"/>
          <w:szCs w:val="21"/>
          <w14:ligatures w14:val="none"/>
        </w:rPr>
        <w:t>Power and Place Symposium Consideration</w:t>
      </w:r>
      <w:r>
        <w:rPr>
          <w:rStyle w:val="Strong"/>
          <w:rFonts w:ascii="Verdana" w:eastAsiaTheme="minorEastAsia" w:hAnsi="Verdana" w:cs="Arial"/>
          <w:color w:val="333333"/>
          <w:kern w:val="0"/>
          <w:sz w:val="21"/>
          <w:szCs w:val="21"/>
          <w14:ligatures w14:val="none"/>
        </w:rPr>
        <w:t xml:space="preserve"> </w:t>
      </w:r>
      <w:r>
        <w:rPr>
          <w:rFonts w:eastAsia="Times New Roman" w:cs="Arial"/>
          <w:color w:val="FF0000"/>
        </w:rPr>
        <w:t>*</w:t>
      </w:r>
    </w:p>
    <w:p w14:paraId="51919F5B" w14:textId="77777777" w:rsidR="006C20F2" w:rsidRPr="006C20F2" w:rsidRDefault="006C20F2" w:rsidP="006C20F2">
      <w:pPr>
        <w:shd w:val="clear" w:color="auto" w:fill="FFFFFF"/>
        <w:spacing w:after="240" w:line="240" w:lineRule="auto"/>
        <w:textAlignment w:val="baseline"/>
        <w:rPr>
          <w:rFonts w:ascii="Open Sans" w:eastAsia="Times New Roman" w:hAnsi="Open Sans" w:cs="Open Sans"/>
          <w:color w:val="333333"/>
          <w:kern w:val="0"/>
          <w:sz w:val="24"/>
          <w:szCs w:val="24"/>
          <w14:ligatures w14:val="none"/>
        </w:rPr>
      </w:pPr>
      <w:r w:rsidRPr="006C20F2">
        <w:rPr>
          <w:rFonts w:ascii="Open Sans" w:eastAsia="Times New Roman" w:hAnsi="Open Sans" w:cs="Open Sans"/>
          <w:color w:val="333333"/>
          <w:kern w:val="0"/>
          <w:sz w:val="24"/>
          <w:szCs w:val="24"/>
          <w14:ligatures w14:val="none"/>
        </w:rPr>
        <w:t xml:space="preserve">If your work includes themes or topics related to the </w:t>
      </w:r>
      <w:proofErr w:type="gramStart"/>
      <w:r w:rsidRPr="006C20F2">
        <w:rPr>
          <w:rFonts w:ascii="Open Sans" w:eastAsia="Times New Roman" w:hAnsi="Open Sans" w:cs="Open Sans"/>
          <w:color w:val="333333"/>
          <w:kern w:val="0"/>
          <w:sz w:val="24"/>
          <w:szCs w:val="24"/>
          <w14:ligatures w14:val="none"/>
        </w:rPr>
        <w:t>symposium</w:t>
      </w:r>
      <w:proofErr w:type="gramEnd"/>
      <w:r w:rsidRPr="006C20F2">
        <w:rPr>
          <w:rFonts w:ascii="Open Sans" w:eastAsia="Times New Roman" w:hAnsi="Open Sans" w:cs="Open Sans"/>
          <w:color w:val="333333"/>
          <w:kern w:val="0"/>
          <w:sz w:val="24"/>
          <w:szCs w:val="24"/>
          <w14:ligatures w14:val="none"/>
        </w:rPr>
        <w:t xml:space="preserve"> please outline them below so we can highlight your session if accepted to the 2025 NASPA Strategies Conferences.</w:t>
      </w:r>
    </w:p>
    <w:p w14:paraId="5A9B3D6C" w14:textId="77777777" w:rsidR="006C20F2" w:rsidRPr="006C20F2" w:rsidRDefault="006C20F2" w:rsidP="006C20F2">
      <w:pPr>
        <w:shd w:val="clear" w:color="auto" w:fill="FFFFFF"/>
        <w:spacing w:after="240" w:line="240" w:lineRule="auto"/>
        <w:textAlignment w:val="baseline"/>
        <w:rPr>
          <w:rFonts w:ascii="Open Sans" w:eastAsia="Times New Roman" w:hAnsi="Open Sans" w:cs="Open Sans"/>
          <w:color w:val="333333"/>
          <w:kern w:val="0"/>
          <w:sz w:val="24"/>
          <w:szCs w:val="24"/>
          <w14:ligatures w14:val="none"/>
        </w:rPr>
      </w:pPr>
      <w:r w:rsidRPr="006C20F2">
        <w:rPr>
          <w:rFonts w:ascii="Open Sans" w:eastAsia="Times New Roman" w:hAnsi="Open Sans" w:cs="Open Sans"/>
          <w:color w:val="333333"/>
          <w:kern w:val="0"/>
          <w:sz w:val="24"/>
          <w:szCs w:val="24"/>
          <w14:ligatures w14:val="none"/>
        </w:rPr>
        <w:t>Questions to consider include:</w:t>
      </w:r>
    </w:p>
    <w:p w14:paraId="1090507F" w14:textId="77777777" w:rsidR="006C20F2" w:rsidRPr="006C20F2" w:rsidRDefault="006C20F2" w:rsidP="006C20F2">
      <w:pPr>
        <w:numPr>
          <w:ilvl w:val="0"/>
          <w:numId w:val="56"/>
        </w:numPr>
        <w:spacing w:after="0" w:line="240" w:lineRule="auto"/>
        <w:ind w:left="930"/>
        <w:textAlignment w:val="baseline"/>
        <w:rPr>
          <w:rFonts w:ascii="Open Sans" w:eastAsia="Times New Roman" w:hAnsi="Open Sans" w:cs="Open Sans"/>
          <w:color w:val="333333"/>
          <w:kern w:val="0"/>
          <w:sz w:val="24"/>
          <w:szCs w:val="24"/>
          <w14:ligatures w14:val="none"/>
        </w:rPr>
      </w:pPr>
      <w:r w:rsidRPr="006C20F2">
        <w:rPr>
          <w:rFonts w:ascii="inherit" w:eastAsia="Times New Roman" w:hAnsi="inherit" w:cs="Open Sans"/>
          <w:b/>
          <w:bCs/>
          <w:color w:val="333333"/>
          <w:kern w:val="0"/>
          <w:sz w:val="24"/>
          <w:szCs w:val="24"/>
          <w:bdr w:val="none" w:sz="0" w:space="0" w:color="auto" w:frame="1"/>
          <w14:ligatures w14:val="none"/>
        </w:rPr>
        <w:t>How does your session content relate to serving Indigenous students?</w:t>
      </w:r>
    </w:p>
    <w:p w14:paraId="0B6CE012" w14:textId="77777777" w:rsidR="006C20F2" w:rsidRPr="006C20F2" w:rsidRDefault="006C20F2" w:rsidP="006C20F2">
      <w:pPr>
        <w:numPr>
          <w:ilvl w:val="0"/>
          <w:numId w:val="57"/>
        </w:numPr>
        <w:spacing w:after="0" w:line="240" w:lineRule="auto"/>
        <w:ind w:left="930"/>
        <w:textAlignment w:val="baseline"/>
        <w:rPr>
          <w:rFonts w:ascii="Open Sans" w:eastAsia="Times New Roman" w:hAnsi="Open Sans" w:cs="Open Sans"/>
          <w:color w:val="333333"/>
          <w:kern w:val="0"/>
          <w:sz w:val="24"/>
          <w:szCs w:val="24"/>
          <w14:ligatures w14:val="none"/>
        </w:rPr>
      </w:pPr>
      <w:r w:rsidRPr="006C20F2">
        <w:rPr>
          <w:rFonts w:ascii="inherit" w:eastAsia="Times New Roman" w:hAnsi="inherit" w:cs="Open Sans"/>
          <w:b/>
          <w:bCs/>
          <w:color w:val="333333"/>
          <w:kern w:val="0"/>
          <w:sz w:val="24"/>
          <w:szCs w:val="24"/>
          <w:bdr w:val="none" w:sz="0" w:space="0" w:color="auto" w:frame="1"/>
          <w14:ligatures w14:val="none"/>
        </w:rPr>
        <w:t>How are Indigenous worldviews incorporated into the work being presented?</w:t>
      </w:r>
    </w:p>
    <w:p w14:paraId="6ADCD466" w14:textId="77777777" w:rsidR="006C20F2" w:rsidRPr="00CF13BA" w:rsidRDefault="006C20F2" w:rsidP="006C20F2">
      <w:pPr>
        <w:numPr>
          <w:ilvl w:val="0"/>
          <w:numId w:val="58"/>
        </w:numPr>
        <w:spacing w:after="0" w:line="240" w:lineRule="auto"/>
        <w:ind w:left="930"/>
        <w:textAlignment w:val="baseline"/>
        <w:rPr>
          <w:rFonts w:ascii="Open Sans" w:eastAsia="Times New Roman" w:hAnsi="Open Sans" w:cs="Open Sans"/>
          <w:color w:val="333333"/>
          <w:kern w:val="0"/>
          <w:sz w:val="24"/>
          <w:szCs w:val="24"/>
          <w14:ligatures w14:val="none"/>
        </w:rPr>
      </w:pPr>
      <w:r w:rsidRPr="006C20F2">
        <w:rPr>
          <w:rFonts w:ascii="inherit" w:eastAsia="Times New Roman" w:hAnsi="inherit" w:cs="Open Sans"/>
          <w:b/>
          <w:bCs/>
          <w:color w:val="333333"/>
          <w:kern w:val="0"/>
          <w:sz w:val="24"/>
          <w:szCs w:val="24"/>
          <w:bdr w:val="none" w:sz="0" w:space="0" w:color="auto" w:frame="1"/>
          <w14:ligatures w14:val="none"/>
        </w:rPr>
        <w:t xml:space="preserve">Does your session </w:t>
      </w:r>
      <w:proofErr w:type="gramStart"/>
      <w:r w:rsidRPr="006C20F2">
        <w:rPr>
          <w:rFonts w:ascii="inherit" w:eastAsia="Times New Roman" w:hAnsi="inherit" w:cs="Open Sans"/>
          <w:b/>
          <w:bCs/>
          <w:color w:val="333333"/>
          <w:kern w:val="0"/>
          <w:sz w:val="24"/>
          <w:szCs w:val="24"/>
          <w:bdr w:val="none" w:sz="0" w:space="0" w:color="auto" w:frame="1"/>
          <w14:ligatures w14:val="none"/>
        </w:rPr>
        <w:t>highlighting</w:t>
      </w:r>
      <w:proofErr w:type="gramEnd"/>
      <w:r w:rsidRPr="006C20F2">
        <w:rPr>
          <w:rFonts w:ascii="inherit" w:eastAsia="Times New Roman" w:hAnsi="inherit" w:cs="Open Sans"/>
          <w:b/>
          <w:bCs/>
          <w:color w:val="333333"/>
          <w:kern w:val="0"/>
          <w:sz w:val="24"/>
          <w:szCs w:val="24"/>
          <w:bdr w:val="none" w:sz="0" w:space="0" w:color="auto" w:frame="1"/>
          <w14:ligatures w14:val="none"/>
        </w:rPr>
        <w:t xml:space="preserve"> Indigenous research or innovations?</w:t>
      </w:r>
    </w:p>
    <w:p w14:paraId="31144889" w14:textId="77777777" w:rsidR="00CF13BA" w:rsidRPr="006C20F2" w:rsidRDefault="00CF13BA" w:rsidP="00CF13BA">
      <w:pPr>
        <w:spacing w:after="0" w:line="240" w:lineRule="auto"/>
        <w:textAlignment w:val="baseline"/>
        <w:rPr>
          <w:rFonts w:ascii="Open Sans" w:eastAsia="Times New Roman" w:hAnsi="Open Sans" w:cs="Open Sans"/>
          <w:color w:val="333333"/>
          <w:kern w:val="0"/>
          <w:sz w:val="24"/>
          <w:szCs w:val="24"/>
          <w14:ligatures w14:val="none"/>
        </w:rPr>
      </w:pPr>
    </w:p>
    <w:p w14:paraId="704F7CA5" w14:textId="77777777" w:rsidR="006C20F2" w:rsidRPr="006C20F2" w:rsidRDefault="006C20F2" w:rsidP="006C20F2">
      <w:pPr>
        <w:shd w:val="clear" w:color="auto" w:fill="FFFFFF"/>
        <w:spacing w:after="240" w:line="240" w:lineRule="auto"/>
        <w:textAlignment w:val="baseline"/>
        <w:rPr>
          <w:rFonts w:ascii="Open Sans" w:eastAsia="Times New Roman" w:hAnsi="Open Sans" w:cs="Open Sans"/>
          <w:color w:val="333333"/>
          <w:kern w:val="0"/>
          <w:sz w:val="24"/>
          <w:szCs w:val="24"/>
          <w14:ligatures w14:val="none"/>
        </w:rPr>
      </w:pPr>
      <w:r w:rsidRPr="006C20F2">
        <w:rPr>
          <w:rFonts w:ascii="Open Sans" w:eastAsia="Times New Roman" w:hAnsi="Open Sans" w:cs="Open Sans"/>
          <w:color w:val="333333"/>
          <w:kern w:val="0"/>
          <w:sz w:val="24"/>
          <w:szCs w:val="24"/>
          <w14:ligatures w14:val="none"/>
        </w:rPr>
        <w:lastRenderedPageBreak/>
        <w:t>If selected, you will be notified directly by the Power and Place Symposium Planning Committee.</w:t>
      </w:r>
    </w:p>
    <w:p w14:paraId="756CD012" w14:textId="7117B0E9" w:rsidR="006C20F2" w:rsidRDefault="00CF13BA" w:rsidP="006C20F2">
      <w:pPr>
        <w:shd w:val="clear" w:color="auto" w:fill="FFFFFF"/>
        <w:spacing w:after="240" w:line="240" w:lineRule="auto"/>
        <w:textAlignment w:val="baseline"/>
        <w:rPr>
          <w:rFonts w:ascii="Open Sans" w:eastAsia="Times New Roman" w:hAnsi="Open Sans" w:cs="Open Sans"/>
          <w:color w:val="333333"/>
          <w:kern w:val="0"/>
          <w:sz w:val="24"/>
          <w:szCs w:val="24"/>
          <w14:ligatures w14:val="none"/>
        </w:rPr>
      </w:pPr>
      <w:r w:rsidRPr="008F7774">
        <w:rPr>
          <w:rFonts w:eastAsia="Times New Roman" w:cs="Arial"/>
          <w:noProof/>
          <w:color w:val="333333"/>
        </w:rPr>
        <mc:AlternateContent>
          <mc:Choice Requires="wps">
            <w:drawing>
              <wp:anchor distT="45720" distB="45720" distL="114300" distR="114300" simplePos="0" relativeHeight="251675648" behindDoc="0" locked="0" layoutInCell="1" allowOverlap="1" wp14:anchorId="26AC930C" wp14:editId="5A4D55F8">
                <wp:simplePos x="0" y="0"/>
                <wp:positionH relativeFrom="column">
                  <wp:posOffset>0</wp:posOffset>
                </wp:positionH>
                <wp:positionV relativeFrom="paragraph">
                  <wp:posOffset>508000</wp:posOffset>
                </wp:positionV>
                <wp:extent cx="6543675" cy="742950"/>
                <wp:effectExtent l="0" t="0" r="28575" b="19050"/>
                <wp:wrapSquare wrapText="bothSides"/>
                <wp:docPr id="904823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79909F1F" w14:textId="77777777" w:rsidR="006C20F2" w:rsidRDefault="006C20F2" w:rsidP="006C20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C930C" id="_x0000_s1032" type="#_x0000_t202" style="position:absolute;margin-left:0;margin-top:40pt;width:515.25pt;height:5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">
                <v:textbox>
                  <w:txbxContent>
                    <w:p w14:paraId="79909F1F" w14:textId="77777777" w:rsidR="006C20F2" w:rsidRDefault="006C20F2" w:rsidP="006C20F2"/>
                  </w:txbxContent>
                </v:textbox>
                <w10:wrap type="square"/>
              </v:shape>
            </w:pict>
          </mc:Fallback>
        </mc:AlternateContent>
      </w:r>
      <w:r w:rsidR="006C20F2" w:rsidRPr="006C20F2">
        <w:rPr>
          <w:rFonts w:ascii="Open Sans" w:eastAsia="Times New Roman" w:hAnsi="Open Sans" w:cs="Open Sans"/>
          <w:color w:val="333333"/>
          <w:kern w:val="0"/>
          <w:sz w:val="24"/>
          <w:szCs w:val="24"/>
          <w14:ligatures w14:val="none"/>
        </w:rPr>
        <w:t>For further information, please visit the </w:t>
      </w:r>
      <w:hyperlink r:id="rId23" w:tgtFrame="_blank" w:history="1">
        <w:r w:rsidR="006C20F2" w:rsidRPr="006C20F2">
          <w:rPr>
            <w:rStyle w:val="Hyperlink"/>
            <w:rFonts w:eastAsia="Times New Roman"/>
            <w:kern w:val="0"/>
            <w:sz w:val="24"/>
            <w:szCs w:val="24"/>
            <w14:ligatures w14:val="none"/>
          </w:rPr>
          <w:t>Power and Place Symposium</w:t>
        </w:r>
        <w:r w:rsidR="006C20F2" w:rsidRPr="006C20F2">
          <w:rPr>
            <w:rStyle w:val="Hyperlink"/>
            <w:rFonts w:ascii="Open Sans" w:eastAsia="Times New Roman" w:hAnsi="Open Sans" w:cs="Open Sans"/>
            <w:kern w:val="0"/>
            <w:sz w:val="24"/>
            <w:szCs w:val="24"/>
            <w14:ligatures w14:val="none"/>
          </w:rPr>
          <w:t> </w:t>
        </w:r>
      </w:hyperlink>
      <w:r w:rsidR="006C20F2" w:rsidRPr="006C20F2">
        <w:rPr>
          <w:rFonts w:ascii="Open Sans" w:eastAsia="Times New Roman" w:hAnsi="Open Sans" w:cs="Open Sans"/>
          <w:color w:val="333333"/>
          <w:kern w:val="0"/>
          <w:sz w:val="24"/>
          <w:szCs w:val="24"/>
          <w14:ligatures w14:val="none"/>
        </w:rPr>
        <w:t>website or contact </w:t>
      </w:r>
      <w:hyperlink r:id="rId24" w:history="1">
        <w:r w:rsidR="006C20F2" w:rsidRPr="006C20F2">
          <w:rPr>
            <w:rFonts w:eastAsia="Times New Roman"/>
            <w:color w:val="333333"/>
            <w:kern w:val="0"/>
            <w:sz w:val="24"/>
            <w:szCs w:val="24"/>
            <w14:ligatures w14:val="none"/>
          </w:rPr>
          <w:t>Monica Nixon</w:t>
        </w:r>
      </w:hyperlink>
      <w:r w:rsidR="006C20F2" w:rsidRPr="006C20F2">
        <w:rPr>
          <w:rFonts w:ascii="Open Sans" w:eastAsia="Times New Roman" w:hAnsi="Open Sans" w:cs="Open Sans"/>
          <w:color w:val="333333"/>
          <w:kern w:val="0"/>
          <w:sz w:val="24"/>
          <w:szCs w:val="24"/>
          <w14:ligatures w14:val="none"/>
        </w:rPr>
        <w:t>.</w:t>
      </w:r>
    </w:p>
    <w:p w14:paraId="38D2D479" w14:textId="4717A4BD" w:rsidR="006C20F2" w:rsidRDefault="006C20F2" w:rsidP="006C20F2">
      <w:pPr>
        <w:shd w:val="clear" w:color="auto" w:fill="FFFFFF"/>
        <w:spacing w:after="240" w:line="240" w:lineRule="auto"/>
        <w:textAlignment w:val="baseline"/>
        <w:rPr>
          <w:rStyle w:val="Strong"/>
          <w:rFonts w:ascii="Verdana" w:eastAsiaTheme="minorEastAsia" w:hAnsi="Verdana" w:cs="Arial"/>
          <w:color w:val="333333"/>
          <w:kern w:val="0"/>
          <w:sz w:val="21"/>
          <w:szCs w:val="21"/>
          <w14:ligatures w14:val="none"/>
        </w:rPr>
      </w:pPr>
    </w:p>
    <w:p w14:paraId="4BE9D8B5" w14:textId="6630ED88" w:rsidR="008F0D0E" w:rsidRPr="00591B1F" w:rsidRDefault="00591B1F" w:rsidP="00591B1F">
      <w:pPr>
        <w:spacing w:after="0"/>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Data</w:t>
      </w:r>
    </w:p>
    <w:p w14:paraId="79E04CC1"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Professional Competencies </w:t>
      </w:r>
      <w:r>
        <w:rPr>
          <w:rFonts w:eastAsia="Times New Roman" w:cs="Arial"/>
          <w:color w:val="FF0000"/>
        </w:rPr>
        <w:t>*</w:t>
      </w:r>
      <w:r>
        <w:rPr>
          <w:rFonts w:eastAsia="Times New Roman" w:cs="Arial"/>
          <w:color w:val="333333"/>
        </w:rPr>
        <w:t xml:space="preserve"> </w:t>
      </w:r>
    </w:p>
    <w:p w14:paraId="2CED84CC"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two</w:t>
      </w:r>
      <w:r>
        <w:rPr>
          <w:rFonts w:cs="Arial"/>
          <w:color w:val="333333"/>
        </w:rPr>
        <w:t xml:space="preserve"> Professional Competencies and the appropriate level (</w:t>
      </w:r>
      <w:hyperlink r:id="rId25" w:tgtFrame="_blank" w:history="1">
        <w:r>
          <w:rPr>
            <w:rStyle w:val="Hyperlink"/>
            <w:rFonts w:cs="Arial"/>
          </w:rPr>
          <w:t>Foundational, Intermediate, or Advanced</w:t>
        </w:r>
      </w:hyperlink>
      <w:r>
        <w:rPr>
          <w:rFonts w:cs="Arial"/>
          <w:color w:val="333333"/>
        </w:rPr>
        <w:t xml:space="preserve">) for the content of your session. View or download the </w:t>
      </w:r>
      <w:hyperlink r:id="rId26" w:tgtFrame="_blank" w:history="1">
        <w:r>
          <w:rPr>
            <w:rStyle w:val="Hyperlink"/>
            <w:rFonts w:cs="Arial"/>
          </w:rPr>
          <w:t>Professional Competency Areas for Student Affairs Educators</w:t>
        </w:r>
      </w:hyperlink>
      <w:r>
        <w:rPr>
          <w:rFonts w:cs="Arial"/>
          <w:color w:val="333333"/>
        </w:rPr>
        <w:t xml:space="preserve"> for more information.</w:t>
      </w:r>
    </w:p>
    <w:p w14:paraId="2F0C5190" w14:textId="326FAB8D"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Select one or more options</w:t>
      </w:r>
      <w:r>
        <w:rPr>
          <w:rFonts w:ascii="Arial" w:eastAsia="Times New Roman" w:hAnsi="Arial" w:cs="Arial"/>
          <w:color w:val="333333"/>
          <w:sz w:val="21"/>
          <w:szCs w:val="21"/>
        </w:rPr>
        <w:t xml:space="preserve"> </w:t>
      </w:r>
    </w:p>
    <w:p w14:paraId="06A1D7C9"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Foundational </w:t>
      </w:r>
    </w:p>
    <w:p w14:paraId="09DFDEA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Intermediate </w:t>
      </w:r>
    </w:p>
    <w:p w14:paraId="6C6DCC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Advanced </w:t>
      </w:r>
    </w:p>
    <w:p w14:paraId="4B47E2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Foundational </w:t>
      </w:r>
    </w:p>
    <w:p w14:paraId="1FBF0F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Intermediate </w:t>
      </w:r>
    </w:p>
    <w:p w14:paraId="7FAF993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Advanced </w:t>
      </w:r>
    </w:p>
    <w:p w14:paraId="0E94C1F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Foundational </w:t>
      </w:r>
    </w:p>
    <w:p w14:paraId="7BE31B5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Intermediate </w:t>
      </w:r>
    </w:p>
    <w:p w14:paraId="529CD2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Advanced </w:t>
      </w:r>
    </w:p>
    <w:p w14:paraId="653C3A1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Foundational </w:t>
      </w:r>
    </w:p>
    <w:p w14:paraId="528E9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Intermediate </w:t>
      </w:r>
    </w:p>
    <w:p w14:paraId="444CEE0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Advanced </w:t>
      </w:r>
    </w:p>
    <w:p w14:paraId="5653679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Foundational </w:t>
      </w:r>
    </w:p>
    <w:p w14:paraId="58B9F3C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Intermediate </w:t>
      </w:r>
    </w:p>
    <w:p w14:paraId="70CA170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Advanced </w:t>
      </w:r>
    </w:p>
    <w:p w14:paraId="13E2131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Foundational </w:t>
      </w:r>
    </w:p>
    <w:p w14:paraId="6302AE4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Intermediate </w:t>
      </w:r>
    </w:p>
    <w:p w14:paraId="78E47C4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Advanced </w:t>
      </w:r>
    </w:p>
    <w:p w14:paraId="707FDF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Foundational </w:t>
      </w:r>
    </w:p>
    <w:p w14:paraId="749E83F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Intermediate </w:t>
      </w:r>
    </w:p>
    <w:p w14:paraId="0038A7D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Advanced </w:t>
      </w:r>
    </w:p>
    <w:p w14:paraId="188CB81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Foundational </w:t>
      </w:r>
    </w:p>
    <w:p w14:paraId="697FB01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Student Learning and Development - Intermediate </w:t>
      </w:r>
    </w:p>
    <w:p w14:paraId="629320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Advanced </w:t>
      </w:r>
    </w:p>
    <w:p w14:paraId="415C533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Foundational </w:t>
      </w:r>
    </w:p>
    <w:p w14:paraId="0DF173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Intermediate </w:t>
      </w:r>
    </w:p>
    <w:p w14:paraId="02EE54C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Advanced </w:t>
      </w:r>
    </w:p>
    <w:p w14:paraId="0C3786A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Foundational </w:t>
      </w:r>
    </w:p>
    <w:p w14:paraId="493664A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Intermediate </w:t>
      </w:r>
    </w:p>
    <w:p w14:paraId="5ABAA9BD" w14:textId="0BB6427B"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Advanced</w:t>
      </w:r>
    </w:p>
    <w:p w14:paraId="08AE5A5B" w14:textId="77777777" w:rsidR="00591B1F" w:rsidRDefault="00591B1F" w:rsidP="00591B1F">
      <w:pPr>
        <w:spacing w:after="0"/>
        <w:ind w:left="720"/>
        <w:rPr>
          <w:rFonts w:ascii="Arial" w:eastAsia="Times New Roman" w:hAnsi="Arial" w:cs="Arial"/>
          <w:color w:val="333333"/>
          <w:sz w:val="21"/>
          <w:szCs w:val="21"/>
        </w:rPr>
      </w:pPr>
    </w:p>
    <w:p w14:paraId="51C0AA98"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Content Areas </w:t>
      </w:r>
      <w:r>
        <w:rPr>
          <w:rFonts w:eastAsia="Times New Roman" w:cs="Arial"/>
          <w:color w:val="FF0000"/>
        </w:rPr>
        <w:t>*</w:t>
      </w:r>
      <w:r>
        <w:rPr>
          <w:rFonts w:eastAsia="Times New Roman" w:cs="Arial"/>
          <w:color w:val="333333"/>
        </w:rPr>
        <w:t xml:space="preserve"> </w:t>
      </w:r>
    </w:p>
    <w:p w14:paraId="044F2C65" w14:textId="6A774343" w:rsidR="00591B1F" w:rsidRPr="006C20F2" w:rsidRDefault="00591B1F" w:rsidP="006C20F2">
      <w:pPr>
        <w:pStyle w:val="NormalWeb"/>
        <w:rPr>
          <w:rFonts w:cs="Arial"/>
          <w:color w:val="333333"/>
        </w:rPr>
      </w:pPr>
      <w:r>
        <w:rPr>
          <w:rFonts w:cs="Arial"/>
          <w:color w:val="333333"/>
        </w:rPr>
        <w:t>To ensure for the best reviewer matching process, please select one of the following Content Areas to align with the conference submission.</w:t>
      </w:r>
    </w:p>
    <w:tbl>
      <w:tblPr>
        <w:tblpPr w:leftFromText="45" w:rightFromText="45" w:vertAnchor="text" w:tblpX="-278"/>
        <w:tblW w:w="11242" w:type="dxa"/>
        <w:tblCellSpacing w:w="6" w:type="dxa"/>
        <w:tblBorders>
          <w:top w:val="outset" w:sz="12" w:space="0" w:color="auto"/>
          <w:left w:val="outset" w:sz="12" w:space="0" w:color="auto"/>
          <w:bottom w:val="outset" w:sz="12" w:space="0" w:color="auto"/>
          <w:right w:val="outset" w:sz="12" w:space="0" w:color="auto"/>
        </w:tblBorders>
        <w:tblCellMar>
          <w:top w:w="12" w:type="dxa"/>
          <w:left w:w="12" w:type="dxa"/>
          <w:bottom w:w="12" w:type="dxa"/>
          <w:right w:w="12" w:type="dxa"/>
        </w:tblCellMar>
        <w:tblLook w:val="04A0" w:firstRow="1" w:lastRow="0" w:firstColumn="1" w:lastColumn="0" w:noHBand="0" w:noVBand="1"/>
      </w:tblPr>
      <w:tblGrid>
        <w:gridCol w:w="5212"/>
        <w:gridCol w:w="6030"/>
      </w:tblGrid>
      <w:tr w:rsidR="00591B1F" w14:paraId="5F3BD0C5" w14:textId="77777777" w:rsidTr="00573737">
        <w:trPr>
          <w:cantSplit/>
          <w:tblHeader/>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D1173D8" w14:textId="033C36B3" w:rsidR="00591B1F" w:rsidRDefault="00591B1F" w:rsidP="00573737">
            <w:pPr>
              <w:spacing w:after="240"/>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Content Ar</w:t>
            </w:r>
            <w:r w:rsidR="00573737">
              <w:rPr>
                <w:rStyle w:val="Strong"/>
                <w:rFonts w:ascii="Arial" w:eastAsia="Times New Roman" w:hAnsi="Arial" w:cs="Arial"/>
                <w:color w:val="333333"/>
                <w:sz w:val="21"/>
                <w:szCs w:val="21"/>
              </w:rPr>
              <w:t>ea</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AF1F473" w14:textId="1EAC78BB" w:rsidR="00591B1F" w:rsidRDefault="00591B1F" w:rsidP="00573737">
            <w:pPr>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Conferenc</w:t>
            </w:r>
            <w:r w:rsidR="00573737">
              <w:rPr>
                <w:rStyle w:val="Strong"/>
                <w:rFonts w:ascii="Arial" w:eastAsia="Times New Roman" w:hAnsi="Arial" w:cs="Arial"/>
                <w:color w:val="333333"/>
                <w:sz w:val="21"/>
                <w:szCs w:val="21"/>
              </w:rPr>
              <w:t>e</w:t>
            </w:r>
          </w:p>
        </w:tc>
      </w:tr>
      <w:tr w:rsidR="00591B1F" w14:paraId="669A7867"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1A2C024" w14:textId="706CBA91"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and Other Drug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C9965F" w14:textId="712C5F34"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Other Drug, and Violence Prevention Conference</w:t>
            </w:r>
          </w:p>
        </w:tc>
      </w:tr>
      <w:tr w:rsidR="00591B1F" w14:paraId="3EFAAB6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9473052"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Counseling and Mental Health Services</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195E83A" w14:textId="39D1D36A"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Mental Health Conference</w:t>
            </w:r>
          </w:p>
        </w:tc>
      </w:tr>
      <w:tr w:rsidR="00591B1F" w14:paraId="7D045FA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C5D2E6F" w14:textId="01B8DD99"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w:t>
            </w:r>
            <w:r w:rsidR="00573737">
              <w:rPr>
                <w:rFonts w:ascii="Arial" w:eastAsia="Times New Roman" w:hAnsi="Arial" w:cs="Arial"/>
                <w:color w:val="333333"/>
                <w:sz w:val="21"/>
                <w:szCs w:val="21"/>
              </w:rPr>
              <w:t>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74E9704" w14:textId="6853E0B0"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Education Conference</w:t>
            </w:r>
          </w:p>
        </w:tc>
      </w:tr>
      <w:tr w:rsidR="00591B1F" w14:paraId="466F43E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CC85B8A"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Response, and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91C86E2" w14:textId="21111AFD"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and Response Conference</w:t>
            </w:r>
          </w:p>
        </w:tc>
      </w:tr>
      <w:tr w:rsidR="00591B1F" w14:paraId="4AF006A8"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47DB9BD"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Health and Well-being</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6CDA997" w14:textId="094FB12B"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Well-being and Health Promotion Leadership Conference</w:t>
            </w:r>
          </w:p>
        </w:tc>
      </w:tr>
    </w:tbl>
    <w:p w14:paraId="7886B397"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the Content Area that aligns with your conference submission. </w:t>
      </w:r>
      <w:r>
        <w:rPr>
          <w:rFonts w:cs="Arial"/>
          <w:color w:val="333333"/>
        </w:rPr>
        <w:t xml:space="preserve">You may select </w:t>
      </w:r>
      <w:r>
        <w:rPr>
          <w:rStyle w:val="Strong"/>
          <w:rFonts w:cs="Arial"/>
          <w:color w:val="333333"/>
        </w:rPr>
        <w:t>up to four</w:t>
      </w:r>
      <w:r>
        <w:rPr>
          <w:rFonts w:cs="Arial"/>
          <w:color w:val="333333"/>
        </w:rPr>
        <w:t>.</w:t>
      </w:r>
    </w:p>
    <w:p w14:paraId="62A4B28C" w14:textId="0E09DEF5"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Select one or more options</w:t>
      </w:r>
      <w:r>
        <w:rPr>
          <w:rFonts w:ascii="Arial" w:eastAsia="Times New Roman" w:hAnsi="Arial" w:cs="Arial"/>
          <w:color w:val="333333"/>
          <w:sz w:val="21"/>
          <w:szCs w:val="21"/>
        </w:rPr>
        <w:t xml:space="preserve"> </w:t>
      </w:r>
    </w:p>
    <w:p w14:paraId="63628717"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and Other Drug Education </w:t>
      </w:r>
    </w:p>
    <w:p w14:paraId="55E55C3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Counseling and Mental Health Services </w:t>
      </w:r>
    </w:p>
    <w:p w14:paraId="5B0F82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Peer Education </w:t>
      </w:r>
    </w:p>
    <w:p w14:paraId="7D01A3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Response, and Education </w:t>
      </w:r>
    </w:p>
    <w:p w14:paraId="42F5FD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and Well-being </w:t>
      </w:r>
    </w:p>
    <w:p w14:paraId="71FDFA5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Academic Affairs Administration and Services </w:t>
      </w:r>
    </w:p>
    <w:p w14:paraId="3778C8E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Adult Learners / Non-traditional Students </w:t>
      </w:r>
    </w:p>
    <w:p w14:paraId="2FBFE08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African-American and Black Diaspora </w:t>
      </w:r>
    </w:p>
    <w:p w14:paraId="6F15144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Asian Pacific Islander and Desi American </w:t>
      </w:r>
    </w:p>
    <w:p w14:paraId="16B89A7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2F438DE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and Student Activities </w:t>
      </w:r>
    </w:p>
    <w:p w14:paraId="4DA857D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Bookstores </w:t>
      </w:r>
    </w:p>
    <w:p w14:paraId="4E3EF3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Media </w:t>
      </w:r>
    </w:p>
    <w:p w14:paraId="6019F75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Ministry </w:t>
      </w:r>
    </w:p>
    <w:p w14:paraId="5F33E38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Campus Safety </w:t>
      </w:r>
    </w:p>
    <w:p w14:paraId="64ADBBF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Career Development and Employability </w:t>
      </w:r>
    </w:p>
    <w:p w14:paraId="780FE1F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Civic Learning and Democratic Engagement </w:t>
      </w:r>
    </w:p>
    <w:p w14:paraId="145CC3A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College Unions </w:t>
      </w:r>
    </w:p>
    <w:p w14:paraId="45C9D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Commuter Students </w:t>
      </w:r>
    </w:p>
    <w:p w14:paraId="6C533F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Conference and Event Programs </w:t>
      </w:r>
    </w:p>
    <w:p w14:paraId="50B669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Management </w:t>
      </w:r>
    </w:p>
    <w:p w14:paraId="00F8946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Development, Grant Writing, and Fundraising </w:t>
      </w:r>
    </w:p>
    <w:p w14:paraId="5B6136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Dining Services </w:t>
      </w:r>
    </w:p>
    <w:p w14:paraId="3B66C1F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Emergency Aid </w:t>
      </w:r>
    </w:p>
    <w:p w14:paraId="702B2F1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Enrollment Management, Financial Aid, and Admissions </w:t>
      </w:r>
    </w:p>
    <w:p w14:paraId="43B963F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Equity, Inclusion, and Social Justice Programs and Advocacy </w:t>
      </w:r>
    </w:p>
    <w:p w14:paraId="3A3CA49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Well-being </w:t>
      </w:r>
    </w:p>
    <w:p w14:paraId="4384097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First-generation Students </w:t>
      </w:r>
    </w:p>
    <w:p w14:paraId="3B6C837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 Foster Youth and Homelessness </w:t>
      </w:r>
    </w:p>
    <w:p w14:paraId="4CFCF0A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Formerly Incarcerated Students and Justice System Impacted Families </w:t>
      </w:r>
    </w:p>
    <w:p w14:paraId="1EAA2BB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Fundraising, Development, and Communications </w:t>
      </w:r>
    </w:p>
    <w:p w14:paraId="015CB40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Fraternity and Sorority Life </w:t>
      </w:r>
    </w:p>
    <w:p w14:paraId="5C7407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Gender and Sexuality </w:t>
      </w:r>
    </w:p>
    <w:p w14:paraId="6A565C9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and Professional Student Services </w:t>
      </w:r>
    </w:p>
    <w:p w14:paraId="0E2B31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 Experiences </w:t>
      </w:r>
    </w:p>
    <w:p w14:paraId="2A076BE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Honor Society Programs </w:t>
      </w:r>
    </w:p>
    <w:p w14:paraId="79C3D60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Housing and Residence Life </w:t>
      </w:r>
    </w:p>
    <w:p w14:paraId="68F7E66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Indigenous Peoples </w:t>
      </w:r>
    </w:p>
    <w:p w14:paraId="094FA9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Intercollegiate Athletics </w:t>
      </w:r>
    </w:p>
    <w:p w14:paraId="5026A5C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International / Global Initiatives </w:t>
      </w:r>
    </w:p>
    <w:p w14:paraId="75B1F2E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Judicial Affairs, Ethics, and Integrity </w:t>
      </w:r>
    </w:p>
    <w:p w14:paraId="46C018D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Latinx/a/o </w:t>
      </w:r>
    </w:p>
    <w:p w14:paraId="52863F2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Development </w:t>
      </w:r>
    </w:p>
    <w:p w14:paraId="0330D0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Management and Leadership </w:t>
      </w:r>
    </w:p>
    <w:p w14:paraId="02B4B2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 and Masculinities Initiatives </w:t>
      </w:r>
    </w:p>
    <w:p w14:paraId="693F3A7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Multicultural Initiatives </w:t>
      </w:r>
    </w:p>
    <w:p w14:paraId="39B267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Multiracial </w:t>
      </w:r>
    </w:p>
    <w:p w14:paraId="0C34AE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Orientation, Transition, and Retention </w:t>
      </w:r>
    </w:p>
    <w:p w14:paraId="5C045E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Parent and Family Programs </w:t>
      </w:r>
    </w:p>
    <w:p w14:paraId="2EA215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Partnerships and Collaborations in the Academy </w:t>
      </w:r>
    </w:p>
    <w:p w14:paraId="1B1ACB3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Persons with Disabilities </w:t>
      </w:r>
    </w:p>
    <w:p w14:paraId="6DF287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Policy and Governmental Affairs </w:t>
      </w:r>
    </w:p>
    <w:p w14:paraId="0C35919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Recreation and Physical Well-being </w:t>
      </w:r>
    </w:p>
    <w:p w14:paraId="7E1E26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Resource Management and Fiscal Administration </w:t>
      </w:r>
    </w:p>
    <w:p w14:paraId="65ADE5B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Service Learning and Community Engagement </w:t>
      </w:r>
    </w:p>
    <w:p w14:paraId="5B51E17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Socioeconomic and Class Issues </w:t>
      </w:r>
    </w:p>
    <w:p w14:paraId="31BD37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Spiritual, Religious, and Secular Initiatives </w:t>
      </w:r>
    </w:p>
    <w:p w14:paraId="43010E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Academic Advising </w:t>
      </w:r>
    </w:p>
    <w:p w14:paraId="1A951A3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Affairs Professionals' Experiences </w:t>
      </w:r>
    </w:p>
    <w:p w14:paraId="651A824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Government </w:t>
      </w:r>
    </w:p>
    <w:p w14:paraId="450575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Success </w:t>
      </w:r>
    </w:p>
    <w:p w14:paraId="7D850B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Students Who Are Parents </w:t>
      </w:r>
    </w:p>
    <w:p w14:paraId="740F239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Sustainability </w:t>
      </w:r>
    </w:p>
    <w:p w14:paraId="03D484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0AEA76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Transfer Student Initiatives </w:t>
      </w:r>
    </w:p>
    <w:p w14:paraId="5FCD88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TRiO, Access, and Bridge Programs </w:t>
      </w:r>
    </w:p>
    <w:p w14:paraId="6AF259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Transracial and/or Transnational Adoptees </w:t>
      </w:r>
    </w:p>
    <w:p w14:paraId="6E53C2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 Experiences </w:t>
      </w:r>
    </w:p>
    <w:p w14:paraId="1E4A46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Undocumented Immigrants and Allies </w:t>
      </w:r>
    </w:p>
    <w:p w14:paraId="227E60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Veterans and Military-connected Students </w:t>
      </w:r>
    </w:p>
    <w:p w14:paraId="654918D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Virtual and Hybrid Student Services </w:t>
      </w:r>
    </w:p>
    <w:p w14:paraId="4049EF9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Violence Prevention </w:t>
      </w:r>
    </w:p>
    <w:p w14:paraId="1261ECA8" w14:textId="6F79D370"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Womxn's Initiatives</w:t>
      </w:r>
    </w:p>
    <w:p w14:paraId="0D7289E0"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Target Groups </w:t>
      </w:r>
      <w:r>
        <w:rPr>
          <w:rFonts w:eastAsia="Times New Roman" w:cs="Arial"/>
          <w:color w:val="FF0000"/>
        </w:rPr>
        <w:t>*</w:t>
      </w:r>
      <w:r>
        <w:rPr>
          <w:rFonts w:eastAsia="Times New Roman" w:cs="Arial"/>
          <w:color w:val="333333"/>
        </w:rPr>
        <w:t xml:space="preserve"> </w:t>
      </w:r>
    </w:p>
    <w:p w14:paraId="7E2014C9"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exactly</w:t>
      </w:r>
      <w:r>
        <w:rPr>
          <w:rFonts w:cs="Arial"/>
          <w:color w:val="333333"/>
        </w:rPr>
        <w:t> </w:t>
      </w:r>
      <w:r>
        <w:rPr>
          <w:rStyle w:val="Strong"/>
          <w:rFonts w:cs="Arial"/>
          <w:color w:val="333333"/>
        </w:rPr>
        <w:t>two Target Groups</w:t>
      </w:r>
      <w:r>
        <w:rPr>
          <w:rFonts w:cs="Arial"/>
          <w:color w:val="333333"/>
        </w:rPr>
        <w:t> to which your program content relates. This selection should reflect the relevance of your program for student affairs professionals who are members of a particular group or professional level.</w:t>
      </w:r>
    </w:p>
    <w:p w14:paraId="2FCA6EFD" w14:textId="3FCF3D7A"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Select one or more options</w:t>
      </w:r>
      <w:r>
        <w:rPr>
          <w:rFonts w:ascii="Arial" w:eastAsia="Times New Roman" w:hAnsi="Arial" w:cs="Arial"/>
          <w:color w:val="333333"/>
          <w:sz w:val="21"/>
          <w:szCs w:val="21"/>
        </w:rPr>
        <w:t xml:space="preserve"> </w:t>
      </w:r>
    </w:p>
    <w:p w14:paraId="04109F14"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 Professionals </w:t>
      </w:r>
    </w:p>
    <w:p w14:paraId="0CB37A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Preparation Faculty </w:t>
      </w:r>
    </w:p>
    <w:p w14:paraId="5C6DE38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Students </w:t>
      </w:r>
    </w:p>
    <w:p w14:paraId="7EBF542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Mid-level Student Affairs Professionals </w:t>
      </w:r>
    </w:p>
    <w:p w14:paraId="0D0CB51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New Professionals </w:t>
      </w:r>
    </w:p>
    <w:p w14:paraId="3B8BE1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Senior-Level Student Affairs Professional </w:t>
      </w:r>
    </w:p>
    <w:p w14:paraId="0048D4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Students </w:t>
      </w:r>
    </w:p>
    <w:p w14:paraId="1A175DB4" w14:textId="08AF3F3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Vice President for Student Affairs.</w:t>
      </w:r>
    </w:p>
    <w:p w14:paraId="3A631155" w14:textId="77777777" w:rsidR="00591B1F" w:rsidRDefault="00591B1F" w:rsidP="00591B1F">
      <w:pPr>
        <w:spacing w:after="0"/>
        <w:ind w:left="720"/>
        <w:rPr>
          <w:rFonts w:ascii="Arial" w:eastAsia="Times New Roman" w:hAnsi="Arial" w:cs="Arial"/>
          <w:color w:val="333333"/>
          <w:sz w:val="21"/>
          <w:szCs w:val="21"/>
        </w:rPr>
      </w:pPr>
    </w:p>
    <w:p w14:paraId="7337E2F3"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Institution Types </w:t>
      </w:r>
      <w:r>
        <w:rPr>
          <w:rFonts w:eastAsia="Times New Roman" w:cs="Arial"/>
          <w:color w:val="FF0000"/>
        </w:rPr>
        <w:t>*</w:t>
      </w:r>
      <w:r>
        <w:rPr>
          <w:rFonts w:eastAsia="Times New Roman" w:cs="Arial"/>
          <w:color w:val="333333"/>
        </w:rPr>
        <w:t xml:space="preserve"> </w:t>
      </w:r>
    </w:p>
    <w:p w14:paraId="420A847B" w14:textId="77777777" w:rsidR="00591B1F" w:rsidRDefault="00591B1F" w:rsidP="00591B1F">
      <w:pPr>
        <w:pStyle w:val="NormalWeb"/>
        <w:rPr>
          <w:rFonts w:cs="Arial"/>
          <w:color w:val="333333"/>
        </w:rPr>
      </w:pPr>
      <w:r>
        <w:rPr>
          <w:rFonts w:cs="Arial"/>
          <w:color w:val="333333"/>
        </w:rPr>
        <w:t>Select</w:t>
      </w:r>
      <w:r>
        <w:rPr>
          <w:rStyle w:val="Strong"/>
          <w:rFonts w:cs="Arial"/>
          <w:color w:val="333333"/>
        </w:rPr>
        <w:t> Institution Types</w:t>
      </w:r>
      <w:r>
        <w:rPr>
          <w:rFonts w:cs="Arial"/>
          <w:color w:val="333333"/>
        </w:rPr>
        <w:t xml:space="preserve"> to which your program content relates. This selection should reflect the relevance of your program for student affairs professionals at a particular type of institution. </w:t>
      </w:r>
    </w:p>
    <w:p w14:paraId="2889346F" w14:textId="7777777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Select one or more options</w:t>
      </w:r>
      <w:r>
        <w:rPr>
          <w:rFonts w:ascii="Arial" w:eastAsia="Times New Roman" w:hAnsi="Arial" w:cs="Arial"/>
          <w:color w:val="333333"/>
          <w:sz w:val="21"/>
          <w:szCs w:val="21"/>
        </w:rPr>
        <w:t xml:space="preserve"> </w:t>
      </w:r>
    </w:p>
    <w:p w14:paraId="32AD4052"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Community Colleges </w:t>
      </w:r>
    </w:p>
    <w:p w14:paraId="3B8953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For-Profit Institutions </w:t>
      </w:r>
    </w:p>
    <w:p w14:paraId="1E64445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Large Universities </w:t>
      </w:r>
    </w:p>
    <w:p w14:paraId="079DC64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Mid-Size Colleges &amp; Universities </w:t>
      </w:r>
    </w:p>
    <w:p w14:paraId="4ACB2B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Minority Serving Institutions </w:t>
      </w:r>
    </w:p>
    <w:p w14:paraId="6A665781" w14:textId="6F43C0A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Small Colleges &amp; Universities</w:t>
      </w:r>
    </w:p>
    <w:p w14:paraId="37E56907" w14:textId="77777777" w:rsidR="00591B1F" w:rsidRDefault="00591B1F" w:rsidP="00591B1F">
      <w:pPr>
        <w:spacing w:after="0"/>
        <w:ind w:left="720"/>
        <w:rPr>
          <w:rFonts w:ascii="Arial" w:eastAsia="Times New Roman" w:hAnsi="Arial" w:cs="Arial"/>
          <w:color w:val="333333"/>
          <w:sz w:val="21"/>
          <w:szCs w:val="21"/>
        </w:rPr>
      </w:pPr>
    </w:p>
    <w:p w14:paraId="1958051A"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Certification Domains </w:t>
      </w:r>
      <w:r>
        <w:rPr>
          <w:rFonts w:eastAsia="Times New Roman" w:cs="Arial"/>
          <w:color w:val="FF0000"/>
        </w:rPr>
        <w:t>*</w:t>
      </w:r>
      <w:r>
        <w:rPr>
          <w:rFonts w:eastAsia="Times New Roman" w:cs="Arial"/>
          <w:color w:val="333333"/>
        </w:rPr>
        <w:t xml:space="preserve"> </w:t>
      </w:r>
    </w:p>
    <w:p w14:paraId="60C86499" w14:textId="77777777" w:rsidR="00591B1F" w:rsidRDefault="00591B1F" w:rsidP="00591B1F">
      <w:pPr>
        <w:pStyle w:val="NormalWeb"/>
        <w:rPr>
          <w:rFonts w:cs="Arial"/>
          <w:color w:val="333333"/>
        </w:rPr>
      </w:pPr>
      <w:r>
        <w:rPr>
          <w:rFonts w:cs="Arial"/>
          <w:color w:val="333333"/>
        </w:rPr>
        <w:t>Select </w:t>
      </w:r>
      <w:r>
        <w:rPr>
          <w:rStyle w:val="Strong"/>
          <w:rFonts w:cs="Arial"/>
          <w:color w:val="333333"/>
        </w:rPr>
        <w:t>exactly two Certification Domain(s)</w:t>
      </w:r>
      <w:r>
        <w:rPr>
          <w:rFonts w:cs="Arial"/>
          <w:color w:val="333333"/>
        </w:rPr>
        <w:t xml:space="preserve"> to which your program relates.</w:t>
      </w:r>
    </w:p>
    <w:p w14:paraId="56EF94EF" w14:textId="66514450" w:rsidR="00591B1F" w:rsidRPr="00573737" w:rsidRDefault="00591B1F" w:rsidP="00573737">
      <w:pPr>
        <w:pStyle w:val="NormalWeb"/>
        <w:rPr>
          <w:rFonts w:cs="Arial"/>
          <w:color w:val="333333"/>
        </w:rPr>
      </w:pPr>
      <w:r>
        <w:rPr>
          <w:rFonts w:cs="Arial"/>
          <w:color w:val="333333"/>
        </w:rPr>
        <w:t xml:space="preserve">Visit the </w:t>
      </w:r>
      <w:hyperlink r:id="rId27" w:tgtFrame="_blank" w:history="1">
        <w:r>
          <w:rPr>
            <w:rStyle w:val="Hyperlink"/>
            <w:rFonts w:cs="Arial"/>
          </w:rPr>
          <w:t>Higher Education Consortium for Student Affairs Certification website</w:t>
        </w:r>
      </w:hyperlink>
      <w:r>
        <w:rPr>
          <w:rFonts w:cs="Arial"/>
          <w:color w:val="333333"/>
        </w:rPr>
        <w:t xml:space="preserve"> to learn more about the domains. This selection will allow Certified Student Affairs Educators and those pursuing the CSAEd credential to focus their learning on a particular domain.</w:t>
      </w:r>
      <w:r>
        <w:rPr>
          <w:rFonts w:ascii="Arial" w:eastAsia="Times New Roman" w:hAnsi="Arial" w:cs="Arial"/>
          <w:color w:val="333333"/>
        </w:rPr>
        <w:br/>
      </w:r>
      <w:r>
        <w:rPr>
          <w:rFonts w:ascii="Arial" w:eastAsia="Times New Roman" w:hAnsi="Arial" w:cs="Arial"/>
          <w:color w:val="333333"/>
        </w:rPr>
        <w:br/>
      </w:r>
      <w:r>
        <w:rPr>
          <w:rFonts w:eastAsia="Times New Roman" w:cs="Arial"/>
          <w:color w:val="333333"/>
        </w:rPr>
        <w:t>Select one or more options</w:t>
      </w:r>
      <w:r>
        <w:rPr>
          <w:rFonts w:ascii="Arial" w:eastAsia="Times New Roman" w:hAnsi="Arial" w:cs="Arial"/>
          <w:color w:val="333333"/>
        </w:rPr>
        <w:t xml:space="preserve"> </w:t>
      </w:r>
    </w:p>
    <w:p w14:paraId="40316ED1"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of the Student Affairs Profession </w:t>
      </w:r>
    </w:p>
    <w:p w14:paraId="4375182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Development, and Success </w:t>
      </w:r>
    </w:p>
    <w:p w14:paraId="7E2D3E6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and Evaluation </w:t>
      </w:r>
    </w:p>
    <w:p w14:paraId="28C0D1C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083BEA8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7DA1EC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Talent Management </w:t>
      </w:r>
    </w:p>
    <w:p w14:paraId="47F51D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and Risk Management </w:t>
      </w:r>
    </w:p>
    <w:p w14:paraId="2172D0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Ethics </w:t>
      </w:r>
    </w:p>
    <w:p w14:paraId="658423A3" w14:textId="4CC4AF91"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and Facility Management</w:t>
      </w:r>
    </w:p>
    <w:p w14:paraId="63ED6074" w14:textId="77777777" w:rsidR="00591B1F" w:rsidRDefault="00591B1F" w:rsidP="00591B1F">
      <w:pPr>
        <w:spacing w:after="0"/>
        <w:ind w:left="720"/>
        <w:rPr>
          <w:rFonts w:ascii="Arial" w:eastAsia="Times New Roman" w:hAnsi="Arial" w:cs="Arial"/>
          <w:color w:val="333333"/>
          <w:sz w:val="21"/>
          <w:szCs w:val="21"/>
        </w:rPr>
      </w:pPr>
    </w:p>
    <w:p w14:paraId="1C0917E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C7D00D0" w14:textId="48BE374E" w:rsidR="00591B1F" w:rsidRDefault="00591B1F" w:rsidP="00591B1F">
      <w:pPr>
        <w:spacing w:after="0"/>
        <w:rPr>
          <w:rStyle w:val="Strong"/>
          <w:rFonts w:eastAsia="Times New Roman" w:cs="Arial"/>
          <w:color w:val="333333"/>
        </w:rPr>
      </w:pPr>
      <w:r w:rsidRPr="00591B1F">
        <w:rPr>
          <w:rStyle w:val="Strong"/>
          <w:rFonts w:ascii="Verdana" w:eastAsiaTheme="minorEastAsia" w:hAnsi="Verdana" w:cs="Arial"/>
          <w:color w:val="333333"/>
          <w:kern w:val="0"/>
          <w:sz w:val="21"/>
          <w:szCs w:val="21"/>
          <w14:ligatures w14:val="none"/>
        </w:rPr>
        <w:t>Page: Additional Presenters</w:t>
      </w:r>
    </w:p>
    <w:p w14:paraId="653D1378" w14:textId="7B246202" w:rsidR="00591B1F" w:rsidRDefault="006C20F2" w:rsidP="00591B1F">
      <w:pPr>
        <w:pStyle w:val="Heading3"/>
        <w:rPr>
          <w:rFonts w:eastAsia="Times New Roman" w:cs="Arial"/>
          <w:color w:val="333333"/>
        </w:rPr>
      </w:pPr>
      <w:r w:rsidRPr="006C20F2">
        <w:rPr>
          <w:rStyle w:val="Strong"/>
          <w:rFonts w:eastAsia="Times New Roman" w:cs="Arial"/>
          <w:color w:val="333333"/>
        </w:rPr>
        <w:t>Add Additional Presenters or Meeting/Reception Attendees</w:t>
      </w:r>
      <w:r>
        <w:rPr>
          <w:rStyle w:val="Strong"/>
          <w:rFonts w:eastAsia="Times New Roman" w:cs="Arial"/>
          <w:color w:val="333333"/>
        </w:rPr>
        <w:t xml:space="preserve"> </w:t>
      </w:r>
      <w:r w:rsidR="00591B1F">
        <w:rPr>
          <w:rFonts w:eastAsia="Times New Roman" w:cs="Arial"/>
          <w:color w:val="FF0000"/>
        </w:rPr>
        <w:t>*</w:t>
      </w:r>
      <w:r w:rsidR="00591B1F">
        <w:rPr>
          <w:rFonts w:eastAsia="Times New Roman" w:cs="Arial"/>
          <w:color w:val="333333"/>
        </w:rPr>
        <w:t xml:space="preserve"> </w:t>
      </w:r>
    </w:p>
    <w:p w14:paraId="7320DB60" w14:textId="3E1B8EA8" w:rsidR="00591B1F" w:rsidRDefault="006C20F2" w:rsidP="00591B1F">
      <w:pPr>
        <w:pStyle w:val="NormalWeb"/>
        <w:rPr>
          <w:rStyle w:val="Strong"/>
          <w:rFonts w:cs="Arial"/>
          <w:b w:val="0"/>
          <w:bCs w:val="0"/>
          <w:color w:val="333333"/>
        </w:rPr>
      </w:pPr>
      <w:r w:rsidRPr="006C20F2">
        <w:rPr>
          <w:rFonts w:cs="Arial"/>
          <w:color w:val="333333"/>
        </w:rPr>
        <w:t>Do you have co-presenters, or key individuals who need to attend your meeting/reception? If yes, select "Yes" below to open to Search Tool and add each person in</w:t>
      </w:r>
      <w:r w:rsidR="00591B1F">
        <w:rPr>
          <w:rFonts w:cs="Arial"/>
          <w:color w:val="333333"/>
        </w:rPr>
        <w:t> </w:t>
      </w:r>
      <w:r w:rsidR="00591B1F">
        <w:rPr>
          <w:rStyle w:val="Strong"/>
          <w:rFonts w:cs="Arial"/>
          <w:b w:val="0"/>
          <w:bCs w:val="0"/>
          <w:color w:val="E74C3C"/>
        </w:rPr>
        <w:t>by entering their email address</w:t>
      </w:r>
      <w:r w:rsidRPr="006C20F2">
        <w:rPr>
          <w:rStyle w:val="Strong"/>
          <w:rFonts w:cs="Arial"/>
          <w:color w:val="333333"/>
        </w:rPr>
        <w:t xml:space="preserve">, </w:t>
      </w:r>
      <w:r w:rsidRPr="006C20F2">
        <w:rPr>
          <w:rStyle w:val="Strong"/>
          <w:rFonts w:cs="Arial"/>
          <w:b w:val="0"/>
          <w:bCs w:val="0"/>
          <w:color w:val="333333"/>
        </w:rPr>
        <w:t xml:space="preserve">which will link their NASPA profile to your submission. Please note that NASPA membership is </w:t>
      </w:r>
      <w:r w:rsidRPr="006C20F2">
        <w:rPr>
          <w:rStyle w:val="Strong"/>
          <w:rFonts w:cs="Arial"/>
          <w:b w:val="0"/>
          <w:bCs w:val="0"/>
          <w:color w:val="333333"/>
          <w:u w:val="single"/>
        </w:rPr>
        <w:t>not</w:t>
      </w:r>
      <w:r w:rsidRPr="006C20F2">
        <w:rPr>
          <w:rStyle w:val="Strong"/>
          <w:rFonts w:cs="Arial"/>
          <w:b w:val="0"/>
          <w:bCs w:val="0"/>
          <w:color w:val="333333"/>
        </w:rPr>
        <w:t xml:space="preserve"> required to have a profile.</w:t>
      </w:r>
    </w:p>
    <w:p w14:paraId="2AAB6510" w14:textId="3EA08EB5" w:rsidR="006C20F2" w:rsidRPr="006C20F2" w:rsidRDefault="006C20F2" w:rsidP="00591B1F">
      <w:pPr>
        <w:pStyle w:val="NormalWeb"/>
        <w:rPr>
          <w:rFonts w:cs="Arial"/>
          <w:b/>
          <w:bCs/>
          <w:color w:val="333333"/>
          <w:u w:val="single"/>
        </w:rPr>
      </w:pPr>
      <w:r w:rsidRPr="006C20F2">
        <w:rPr>
          <w:rFonts w:cs="Arial"/>
          <w:b/>
          <w:bCs/>
          <w:color w:val="333333"/>
          <w:u w:val="single"/>
        </w:rPr>
        <w:t>PROGRAM PROPOSALS</w:t>
      </w:r>
    </w:p>
    <w:p w14:paraId="4E8CEA95" w14:textId="0A17A506" w:rsidR="00591B1F" w:rsidRPr="006C20F2" w:rsidRDefault="00591B1F" w:rsidP="00591B1F">
      <w:pPr>
        <w:pStyle w:val="NormalWeb"/>
        <w:rPr>
          <w:rFonts w:cs="Arial"/>
          <w:color w:val="FF0000"/>
        </w:rPr>
      </w:pPr>
      <w:r>
        <w:rPr>
          <w:rFonts w:cs="Arial"/>
          <w:color w:val="333333"/>
        </w:rPr>
        <w:t>All co-presenters who will join you in presenting your session must be added to the submission</w:t>
      </w:r>
      <w:r w:rsidR="006C20F2">
        <w:rPr>
          <w:rFonts w:cs="Arial"/>
          <w:color w:val="333333"/>
        </w:rPr>
        <w:t xml:space="preserve">. </w:t>
      </w:r>
      <w:r w:rsidR="006C20F2" w:rsidRPr="006C20F2">
        <w:rPr>
          <w:rFonts w:cs="Arial"/>
          <w:color w:val="333333"/>
        </w:rPr>
        <w:t xml:space="preserve">Each session may have no more than </w:t>
      </w:r>
      <w:r w:rsidR="006C20F2" w:rsidRPr="006C20F2">
        <w:rPr>
          <w:rFonts w:cs="Arial"/>
          <w:b/>
          <w:bCs/>
          <w:color w:val="333333"/>
        </w:rPr>
        <w:t>six presenters</w:t>
      </w:r>
      <w:r w:rsidR="006C20F2" w:rsidRPr="006C20F2">
        <w:rPr>
          <w:rFonts w:cs="Arial"/>
          <w:color w:val="333333"/>
        </w:rPr>
        <w:t xml:space="preserve"> (including you as the coordinating presenter). </w:t>
      </w:r>
      <w:r w:rsidRPr="006C20F2">
        <w:rPr>
          <w:rFonts w:cs="Arial"/>
          <w:color w:val="FF0000"/>
        </w:rPr>
        <w:t>You do not need to add yourself as an additional presenter.</w:t>
      </w:r>
    </w:p>
    <w:p w14:paraId="66AC845B" w14:textId="77777777" w:rsidR="006C20F2" w:rsidRPr="006C20F2" w:rsidRDefault="006C20F2" w:rsidP="006C20F2">
      <w:pPr>
        <w:rPr>
          <w:rFonts w:ascii="Verdana" w:eastAsiaTheme="minorEastAsia" w:hAnsi="Verdana" w:cs="Arial"/>
          <w:b/>
          <w:bCs/>
          <w:color w:val="333333"/>
          <w:kern w:val="0"/>
          <w:sz w:val="21"/>
          <w:szCs w:val="21"/>
          <w:u w:val="single"/>
          <w14:ligatures w14:val="none"/>
        </w:rPr>
      </w:pPr>
      <w:r w:rsidRPr="006C20F2">
        <w:rPr>
          <w:rFonts w:ascii="Verdana" w:eastAsiaTheme="minorEastAsia" w:hAnsi="Verdana" w:cs="Arial"/>
          <w:b/>
          <w:bCs/>
          <w:color w:val="333333"/>
          <w:kern w:val="0"/>
          <w:sz w:val="21"/>
          <w:szCs w:val="21"/>
          <w:u w:val="single"/>
          <w14:ligatures w14:val="none"/>
        </w:rPr>
        <w:t>MEETING/RECEPTION REQUESTS</w:t>
      </w:r>
    </w:p>
    <w:p w14:paraId="080DE818" w14:textId="77777777" w:rsidR="006C20F2" w:rsidRPr="006C20F2" w:rsidRDefault="006C20F2" w:rsidP="006C20F2">
      <w:pPr>
        <w:rPr>
          <w:rFonts w:ascii="Verdana" w:eastAsiaTheme="minorEastAsia" w:hAnsi="Verdana" w:cs="Arial"/>
          <w:color w:val="333333"/>
          <w:kern w:val="0"/>
          <w:sz w:val="21"/>
          <w:szCs w:val="21"/>
          <w14:ligatures w14:val="none"/>
        </w:rPr>
      </w:pPr>
      <w:r w:rsidRPr="006C20F2">
        <w:rPr>
          <w:rFonts w:ascii="Verdana" w:eastAsiaTheme="minorEastAsia" w:hAnsi="Verdana" w:cs="Arial"/>
          <w:color w:val="333333"/>
          <w:kern w:val="0"/>
          <w:sz w:val="21"/>
          <w:szCs w:val="21"/>
          <w14:ligatures w14:val="none"/>
        </w:rPr>
        <w:lastRenderedPageBreak/>
        <w:t xml:space="preserve">Use the Search Tool to add key individuals to a meeting/reception request (e.g., the committee chair who will be facilitating the meeting) just as you would add a co-presenter to a program proposal. This information will be used in the scheduling process to ensure that individuals are not double-booked. </w:t>
      </w:r>
    </w:p>
    <w:p w14:paraId="0A7B13D7" w14:textId="462B81F6" w:rsidR="006C20F2" w:rsidRDefault="006C20F2" w:rsidP="006C20F2">
      <w:pPr>
        <w:pStyle w:val="Heading3"/>
        <w:rPr>
          <w:rFonts w:eastAsia="Times New Roman" w:cs="Arial"/>
          <w:color w:val="333333"/>
        </w:rPr>
      </w:pPr>
      <w:r w:rsidRPr="006C20F2">
        <w:rPr>
          <w:rStyle w:val="Strong"/>
          <w:rFonts w:eastAsia="Times New Roman" w:cs="Arial"/>
          <w:color w:val="333333"/>
        </w:rPr>
        <w:t xml:space="preserve">Would you like to add more individuals to this submission? </w:t>
      </w:r>
      <w:r>
        <w:rPr>
          <w:rFonts w:eastAsia="Times New Roman" w:cs="Arial"/>
          <w:color w:val="FF0000"/>
        </w:rPr>
        <w:t>*</w:t>
      </w:r>
      <w:r>
        <w:rPr>
          <w:rFonts w:eastAsia="Times New Roman" w:cs="Arial"/>
          <w:color w:val="333333"/>
        </w:rPr>
        <w:t xml:space="preserve"> </w:t>
      </w:r>
    </w:p>
    <w:p w14:paraId="1700AB9C"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I have additional presenters who need to be added to this submission </w:t>
      </w:r>
    </w:p>
    <w:p w14:paraId="2EED6B60" w14:textId="0FC42C68"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will be the only presenter</w:t>
      </w:r>
    </w:p>
    <w:p w14:paraId="2C39E63A" w14:textId="77777777" w:rsidR="00591B1F" w:rsidRDefault="00591B1F" w:rsidP="00591B1F">
      <w:pPr>
        <w:spacing w:after="0"/>
        <w:ind w:left="720"/>
        <w:rPr>
          <w:rFonts w:ascii="Arial" w:eastAsia="Times New Roman" w:hAnsi="Arial" w:cs="Arial"/>
          <w:color w:val="333333"/>
          <w:sz w:val="21"/>
          <w:szCs w:val="21"/>
        </w:rPr>
      </w:pPr>
    </w:p>
    <w:p w14:paraId="3E48A594"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Additional Presenters </w:t>
      </w:r>
    </w:p>
    <w:p w14:paraId="040505B9" w14:textId="77777777" w:rsidR="00591B1F" w:rsidRDefault="00591B1F" w:rsidP="00591B1F">
      <w:pPr>
        <w:pStyle w:val="NormalWeb"/>
        <w:rPr>
          <w:rFonts w:cs="Arial"/>
          <w:color w:val="333333"/>
        </w:rPr>
      </w:pPr>
      <w:r>
        <w:rPr>
          <w:rFonts w:cs="Arial"/>
          <w:color w:val="333333"/>
        </w:rPr>
        <w:t xml:space="preserve">Click </w:t>
      </w:r>
      <w:r>
        <w:rPr>
          <w:rStyle w:val="Strong"/>
          <w:rFonts w:cs="Arial"/>
          <w:color w:val="333333"/>
        </w:rPr>
        <w:t>Add Presenter</w:t>
      </w:r>
      <w:r>
        <w:rPr>
          <w:rFonts w:cs="Arial"/>
          <w:color w:val="333333"/>
        </w:rPr>
        <w:t> below to get started.</w:t>
      </w:r>
    </w:p>
    <w:p w14:paraId="078D9113" w14:textId="77777777" w:rsidR="006C20F2" w:rsidRPr="006C20F2" w:rsidRDefault="006C20F2" w:rsidP="006C20F2">
      <w:pPr>
        <w:pStyle w:val="NormalWeb"/>
        <w:rPr>
          <w:rFonts w:cs="Arial"/>
          <w:b/>
          <w:bCs/>
          <w:color w:val="333333"/>
          <w:u w:val="single"/>
        </w:rPr>
      </w:pPr>
      <w:r w:rsidRPr="006C20F2">
        <w:rPr>
          <w:rFonts w:cs="Arial"/>
          <w:b/>
          <w:bCs/>
          <w:color w:val="333333"/>
          <w:u w:val="single"/>
        </w:rPr>
        <w:t>PROGRAM PROPOSALS</w:t>
      </w:r>
    </w:p>
    <w:p w14:paraId="0B5D4A45" w14:textId="77777777" w:rsidR="006C20F2" w:rsidRPr="006C20F2" w:rsidRDefault="006C20F2" w:rsidP="006C20F2">
      <w:pPr>
        <w:pStyle w:val="NormalWeb"/>
        <w:rPr>
          <w:rFonts w:cs="Arial"/>
          <w:color w:val="FF0000"/>
        </w:rPr>
      </w:pPr>
      <w:r w:rsidRPr="006C20F2">
        <w:rPr>
          <w:rFonts w:cs="Arial"/>
          <w:color w:val="333333"/>
        </w:rPr>
        <w:t xml:space="preserve">Program proposals may have up to 5 additional presenters. </w:t>
      </w:r>
      <w:r w:rsidRPr="006C20F2">
        <w:rPr>
          <w:rFonts w:cs="Arial"/>
          <w:color w:val="FF0000"/>
        </w:rPr>
        <w:t xml:space="preserve">You do not need </w:t>
      </w:r>
      <w:proofErr w:type="gramStart"/>
      <w:r w:rsidRPr="006C20F2">
        <w:rPr>
          <w:rFonts w:cs="Arial"/>
          <w:color w:val="FF0000"/>
        </w:rPr>
        <w:t>add</w:t>
      </w:r>
      <w:proofErr w:type="gramEnd"/>
      <w:r w:rsidRPr="006C20F2">
        <w:rPr>
          <w:rFonts w:cs="Arial"/>
          <w:color w:val="FF0000"/>
        </w:rPr>
        <w:t xml:space="preserve"> yourself as an additional presenter.</w:t>
      </w:r>
    </w:p>
    <w:p w14:paraId="6227141A" w14:textId="77777777" w:rsidR="006C20F2" w:rsidRPr="006C20F2" w:rsidRDefault="006C20F2" w:rsidP="006C20F2">
      <w:pPr>
        <w:rPr>
          <w:rFonts w:ascii="Verdana" w:eastAsiaTheme="minorEastAsia" w:hAnsi="Verdana" w:cs="Arial"/>
          <w:b/>
          <w:bCs/>
          <w:color w:val="333333"/>
          <w:kern w:val="0"/>
          <w:sz w:val="21"/>
          <w:szCs w:val="21"/>
          <w:u w:val="single"/>
          <w14:ligatures w14:val="none"/>
        </w:rPr>
      </w:pPr>
      <w:r w:rsidRPr="006C20F2">
        <w:rPr>
          <w:rFonts w:ascii="Verdana" w:eastAsiaTheme="minorEastAsia" w:hAnsi="Verdana" w:cs="Arial"/>
          <w:b/>
          <w:bCs/>
          <w:color w:val="333333"/>
          <w:kern w:val="0"/>
          <w:sz w:val="21"/>
          <w:szCs w:val="21"/>
          <w:u w:val="single"/>
          <w14:ligatures w14:val="none"/>
        </w:rPr>
        <w:t>MEETING/RECEPTION REQUESTS</w:t>
      </w:r>
    </w:p>
    <w:p w14:paraId="5417F6E3" w14:textId="47075D7B" w:rsidR="006C20F2" w:rsidRDefault="00FD1888" w:rsidP="006C20F2">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71552" behindDoc="0" locked="0" layoutInCell="1" allowOverlap="1" wp14:anchorId="3B60A61A" wp14:editId="4784B5F2">
                <wp:simplePos x="0" y="0"/>
                <wp:positionH relativeFrom="column">
                  <wp:posOffset>47625</wp:posOffset>
                </wp:positionH>
                <wp:positionV relativeFrom="paragraph">
                  <wp:posOffset>739775</wp:posOffset>
                </wp:positionV>
                <wp:extent cx="6543675" cy="742950"/>
                <wp:effectExtent l="0" t="0" r="28575" b="19050"/>
                <wp:wrapSquare wrapText="bothSides"/>
                <wp:docPr id="602660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707E5295"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0A61A" id="_x0000_s1033" type="#_x0000_t202" style="position:absolute;margin-left:3.75pt;margin-top:58.25pt;width:515.25pt;height: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">
                <v:textbox>
                  <w:txbxContent>
                    <w:p w14:paraId="707E5295" w14:textId="77777777" w:rsidR="00573737" w:rsidRDefault="00573737" w:rsidP="00573737"/>
                  </w:txbxContent>
                </v:textbox>
                <w10:wrap type="square"/>
              </v:shape>
            </w:pict>
          </mc:Fallback>
        </mc:AlternateContent>
      </w:r>
      <w:r w:rsidR="006C20F2" w:rsidRPr="006C20F2">
        <w:rPr>
          <w:rFonts w:cs="Arial"/>
          <w:color w:val="333333"/>
        </w:rPr>
        <w:t xml:space="preserve">You may add key individuals to your request (e.g., the committee chair who will be facilitating the meeting) just as you would add a co-presenter to a program proposal. This information will be used in the scheduling process to ensure that individuals are not double-booked.  </w:t>
      </w:r>
    </w:p>
    <w:p w14:paraId="396B021D" w14:textId="7F37D467" w:rsidR="00591B1F" w:rsidRDefault="00591B1F" w:rsidP="00591B1F">
      <w:pPr>
        <w:spacing w:after="240"/>
        <w:rPr>
          <w:rFonts w:ascii="Arial" w:eastAsia="Times New Roman" w:hAnsi="Arial" w:cs="Arial"/>
          <w:color w:val="333333"/>
          <w:sz w:val="21"/>
          <w:szCs w:val="21"/>
        </w:rPr>
      </w:pPr>
    </w:p>
    <w:p w14:paraId="26F4880F" w14:textId="50CD9EE4" w:rsidR="00986660" w:rsidRDefault="00986660" w:rsidP="00986660">
      <w:pPr>
        <w:pStyle w:val="Heading3"/>
        <w:rPr>
          <w:rFonts w:eastAsia="Times New Roman" w:cs="Arial"/>
          <w:color w:val="333333"/>
        </w:rPr>
      </w:pPr>
      <w:r w:rsidRPr="00986660">
        <w:rPr>
          <w:rStyle w:val="Strong"/>
          <w:rFonts w:eastAsia="Times New Roman" w:cs="Arial"/>
          <w:color w:val="333333"/>
        </w:rPr>
        <w:t>Completion Acknowledgment</w:t>
      </w:r>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5747C1A6" w14:textId="77777777" w:rsidR="00986660" w:rsidRPr="00986660" w:rsidRDefault="00986660" w:rsidP="00986660">
      <w:pPr>
        <w:pStyle w:val="Heading3"/>
        <w:rPr>
          <w:rFonts w:ascii="Arial" w:eastAsia="Times New Roman" w:hAnsi="Arial" w:cs="Arial"/>
          <w:color w:val="333333"/>
          <w:kern w:val="2"/>
          <w14:ligatures w14:val="standardContextual"/>
        </w:rPr>
      </w:pPr>
      <w:r w:rsidRPr="00986660">
        <w:rPr>
          <w:rFonts w:ascii="Arial" w:eastAsia="Times New Roman" w:hAnsi="Arial" w:cs="Arial"/>
          <w:color w:val="333333"/>
          <w:kern w:val="2"/>
          <w14:ligatures w14:val="standardContextual"/>
        </w:rPr>
        <w:t>All co-presenters must be listed in the above table before your program is considered final. Please indicate whether you have added all co-presenters.</w:t>
      </w:r>
    </w:p>
    <w:p w14:paraId="69263B6A" w14:textId="77777777" w:rsidR="00986660" w:rsidRDefault="00986660" w:rsidP="00986660">
      <w:pPr>
        <w:pStyle w:val="Heading3"/>
        <w:rPr>
          <w:rFonts w:ascii="Arial" w:eastAsia="Times New Roman" w:hAnsi="Arial" w:cs="Arial"/>
          <w:color w:val="333333"/>
          <w:kern w:val="2"/>
          <w14:ligatures w14:val="standardContextual"/>
        </w:rPr>
      </w:pPr>
      <w:r w:rsidRPr="00986660">
        <w:rPr>
          <w:rFonts w:ascii="Arial" w:eastAsia="Times New Roman" w:hAnsi="Arial" w:cs="Arial"/>
          <w:color w:val="333333"/>
          <w:kern w:val="2"/>
          <w14:ligatures w14:val="standardContextual"/>
        </w:rPr>
        <w:t xml:space="preserve">If you were not able to find one or more of your co-presenters using the Presenter Search tool, please select </w:t>
      </w:r>
      <w:r w:rsidRPr="00986660">
        <w:rPr>
          <w:rFonts w:ascii="Arial" w:eastAsia="Times New Roman" w:hAnsi="Arial" w:cs="Arial"/>
          <w:b/>
          <w:bCs/>
          <w:color w:val="333333"/>
          <w:kern w:val="2"/>
          <w14:ligatures w14:val="standardContextual"/>
        </w:rPr>
        <w:t>No</w:t>
      </w:r>
      <w:r w:rsidRPr="00986660">
        <w:rPr>
          <w:rFonts w:ascii="Arial" w:eastAsia="Times New Roman" w:hAnsi="Arial" w:cs="Arial"/>
          <w:color w:val="333333"/>
          <w:kern w:val="2"/>
          <w14:ligatures w14:val="standardContextual"/>
        </w:rPr>
        <w:t xml:space="preserve">. This will open a section in which you can enter information for any individuals you were not able to find. You will use this section of the form to send a request for information to those individuals. </w:t>
      </w:r>
    </w:p>
    <w:p w14:paraId="2ACCD2C0" w14:textId="77777777" w:rsidR="00986660" w:rsidRDefault="00986660" w:rsidP="00986660">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Pr="00986660">
        <w:rPr>
          <w:rFonts w:ascii="Arial" w:eastAsia="Times New Roman" w:hAnsi="Arial" w:cs="Arial"/>
          <w:color w:val="333333"/>
          <w:sz w:val="21"/>
          <w:szCs w:val="21"/>
        </w:rPr>
        <w:t xml:space="preserve">Yes, </w:t>
      </w:r>
      <w:proofErr w:type="gramStart"/>
      <w:r w:rsidRPr="00986660">
        <w:rPr>
          <w:rFonts w:ascii="Arial" w:eastAsia="Times New Roman" w:hAnsi="Arial" w:cs="Arial"/>
          <w:color w:val="333333"/>
          <w:sz w:val="21"/>
          <w:szCs w:val="21"/>
        </w:rPr>
        <w:t>all of</w:t>
      </w:r>
      <w:proofErr w:type="gramEnd"/>
      <w:r w:rsidRPr="00986660">
        <w:rPr>
          <w:rFonts w:ascii="Arial" w:eastAsia="Times New Roman" w:hAnsi="Arial" w:cs="Arial"/>
          <w:color w:val="333333"/>
          <w:sz w:val="21"/>
          <w:szCs w:val="21"/>
        </w:rPr>
        <w:t xml:space="preserve"> my co-presenters have been added and are visible in the presenter table above</w:t>
      </w:r>
    </w:p>
    <w:p w14:paraId="6B22C686" w14:textId="3C153C26" w:rsidR="00986660" w:rsidRDefault="00986660" w:rsidP="00986660">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Pr="00986660">
        <w:rPr>
          <w:rFonts w:ascii="Arial" w:eastAsia="Times New Roman" w:hAnsi="Arial" w:cs="Arial"/>
          <w:color w:val="333333"/>
          <w:sz w:val="21"/>
          <w:szCs w:val="21"/>
        </w:rPr>
        <w:t>No, I was not able to find a NASPA account for one or more of my co-presenters</w:t>
      </w:r>
    </w:p>
    <w:p w14:paraId="02660528" w14:textId="77777777" w:rsidR="00986660" w:rsidRDefault="00986660" w:rsidP="00986660">
      <w:pPr>
        <w:spacing w:after="0"/>
        <w:rPr>
          <w:rStyle w:val="Strong"/>
          <w:rFonts w:ascii="Verdana" w:eastAsia="Times New Roman" w:hAnsi="Verdana" w:cs="Arial"/>
          <w:color w:val="333333"/>
          <w:kern w:val="0"/>
          <w:sz w:val="21"/>
          <w:szCs w:val="21"/>
          <w14:ligatures w14:val="none"/>
        </w:rPr>
      </w:pPr>
    </w:p>
    <w:p w14:paraId="59FB7EB5" w14:textId="5FE229AF" w:rsidR="00986660" w:rsidRDefault="00986660" w:rsidP="00986660">
      <w:pPr>
        <w:spacing w:after="0"/>
        <w:rPr>
          <w:rStyle w:val="Strong"/>
          <w:rFonts w:ascii="Verdana" w:eastAsia="Times New Roman" w:hAnsi="Verdana" w:cs="Arial"/>
          <w:color w:val="333333"/>
          <w:kern w:val="0"/>
          <w:sz w:val="21"/>
          <w:szCs w:val="21"/>
          <w14:ligatures w14:val="none"/>
        </w:rPr>
      </w:pPr>
      <w:r w:rsidRPr="00986660">
        <w:rPr>
          <w:rStyle w:val="Strong"/>
          <w:rFonts w:ascii="Verdana" w:eastAsia="Times New Roman" w:hAnsi="Verdana" w:cs="Arial"/>
          <w:color w:val="333333"/>
          <w:kern w:val="0"/>
          <w:sz w:val="21"/>
          <w:szCs w:val="21"/>
          <w14:ligatures w14:val="none"/>
        </w:rPr>
        <w:t>Additional Presenters Information Request</w:t>
      </w:r>
    </w:p>
    <w:p w14:paraId="24232B84" w14:textId="77777777" w:rsidR="00986660" w:rsidRDefault="00986660" w:rsidP="00986660">
      <w:pPr>
        <w:spacing w:after="0"/>
        <w:rPr>
          <w:rStyle w:val="Strong"/>
          <w:rFonts w:ascii="Verdana" w:eastAsia="Times New Roman" w:hAnsi="Verdana" w:cs="Arial"/>
          <w:color w:val="333333"/>
          <w:kern w:val="0"/>
          <w:sz w:val="21"/>
          <w:szCs w:val="21"/>
          <w14:ligatures w14:val="none"/>
        </w:rPr>
      </w:pPr>
    </w:p>
    <w:p w14:paraId="38BB948A" w14:textId="77777777" w:rsidR="00986660" w:rsidRPr="00986660" w:rsidRDefault="00986660" w:rsidP="00986660">
      <w:p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b/>
          <w:bCs/>
          <w:color w:val="333333"/>
          <w:kern w:val="0"/>
          <w:sz w:val="21"/>
          <w:szCs w:val="21"/>
          <w14:ligatures w14:val="none"/>
        </w:rPr>
        <w:t xml:space="preserve">All presenters are required to have a free NASPA profile </w:t>
      </w:r>
      <w:proofErr w:type="gramStart"/>
      <w:r w:rsidRPr="00986660">
        <w:rPr>
          <w:rFonts w:ascii="Verdana" w:eastAsiaTheme="minorEastAsia" w:hAnsi="Verdana" w:cs="Arial"/>
          <w:b/>
          <w:bCs/>
          <w:color w:val="333333"/>
          <w:kern w:val="0"/>
          <w:sz w:val="21"/>
          <w:szCs w:val="21"/>
          <w14:ligatures w14:val="none"/>
        </w:rPr>
        <w:t>in order to</w:t>
      </w:r>
      <w:proofErr w:type="gramEnd"/>
      <w:r w:rsidRPr="00986660">
        <w:rPr>
          <w:rFonts w:ascii="Verdana" w:eastAsiaTheme="minorEastAsia" w:hAnsi="Verdana" w:cs="Arial"/>
          <w:b/>
          <w:bCs/>
          <w:color w:val="333333"/>
          <w:kern w:val="0"/>
          <w:sz w:val="21"/>
          <w:szCs w:val="21"/>
          <w14:ligatures w14:val="none"/>
        </w:rPr>
        <w:t xml:space="preserve"> be included </w:t>
      </w:r>
      <w:proofErr w:type="gramStart"/>
      <w:r w:rsidRPr="00986660">
        <w:rPr>
          <w:rFonts w:ascii="Verdana" w:eastAsiaTheme="minorEastAsia" w:hAnsi="Verdana" w:cs="Arial"/>
          <w:b/>
          <w:bCs/>
          <w:color w:val="333333"/>
          <w:kern w:val="0"/>
          <w:sz w:val="21"/>
          <w:szCs w:val="21"/>
          <w14:ligatures w14:val="none"/>
        </w:rPr>
        <w:t>on</w:t>
      </w:r>
      <w:proofErr w:type="gramEnd"/>
      <w:r w:rsidRPr="00986660">
        <w:rPr>
          <w:rFonts w:ascii="Verdana" w:eastAsiaTheme="minorEastAsia" w:hAnsi="Verdana" w:cs="Arial"/>
          <w:b/>
          <w:bCs/>
          <w:color w:val="333333"/>
          <w:kern w:val="0"/>
          <w:sz w:val="21"/>
          <w:szCs w:val="21"/>
          <w14:ligatures w14:val="none"/>
        </w:rPr>
        <w:t xml:space="preserve"> a program submission.</w:t>
      </w:r>
      <w:r w:rsidRPr="00986660">
        <w:rPr>
          <w:rFonts w:ascii="Verdana" w:eastAsiaTheme="minorEastAsia" w:hAnsi="Verdana" w:cs="Arial"/>
          <w:color w:val="333333"/>
          <w:kern w:val="0"/>
          <w:sz w:val="21"/>
          <w:szCs w:val="21"/>
          <w14:ligatures w14:val="none"/>
        </w:rPr>
        <w:t xml:space="preserve"> If you were not able to find your co-presenter(s) using the Search Tool, you </w:t>
      </w:r>
      <w:r w:rsidRPr="00986660">
        <w:rPr>
          <w:rFonts w:ascii="Verdana" w:eastAsiaTheme="minorEastAsia" w:hAnsi="Verdana" w:cs="Arial"/>
          <w:color w:val="333333"/>
          <w:kern w:val="0"/>
          <w:sz w:val="21"/>
          <w:szCs w:val="21"/>
          <w14:ligatures w14:val="none"/>
        </w:rPr>
        <w:lastRenderedPageBreak/>
        <w:t xml:space="preserve">may send up to five Additional Presenter Information Requests below. Enter the full name and email address for the presenter(s) you were not able to find in the Search Tool. You do NOT need to re-enter information for co-presenters already added in the section above. </w:t>
      </w:r>
    </w:p>
    <w:p w14:paraId="0F3E42D5" w14:textId="77777777" w:rsidR="00986660" w:rsidRPr="00986660" w:rsidRDefault="00986660" w:rsidP="00986660">
      <w:pPr>
        <w:spacing w:after="0"/>
        <w:rPr>
          <w:rFonts w:ascii="Verdana" w:eastAsiaTheme="minorEastAsia" w:hAnsi="Verdana" w:cs="Arial"/>
          <w:color w:val="333333"/>
          <w:kern w:val="0"/>
          <w:sz w:val="21"/>
          <w:szCs w:val="21"/>
          <w14:ligatures w14:val="none"/>
        </w:rPr>
      </w:pPr>
    </w:p>
    <w:p w14:paraId="6296B0E8" w14:textId="77777777" w:rsidR="00986660" w:rsidRPr="00986660" w:rsidRDefault="00986660" w:rsidP="00986660">
      <w:p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 xml:space="preserve">Once you've added information for presenters you were not able to find in the search, click </w:t>
      </w:r>
      <w:r w:rsidRPr="00986660">
        <w:rPr>
          <w:rFonts w:ascii="Verdana" w:eastAsiaTheme="minorEastAsia" w:hAnsi="Verdana" w:cs="Arial"/>
          <w:b/>
          <w:bCs/>
          <w:color w:val="333333"/>
          <w:kern w:val="0"/>
          <w:sz w:val="21"/>
          <w:szCs w:val="21"/>
          <w14:ligatures w14:val="none"/>
        </w:rPr>
        <w:t>Send Request Now</w:t>
      </w:r>
      <w:r w:rsidRPr="00986660">
        <w:rPr>
          <w:rFonts w:ascii="Verdana" w:eastAsiaTheme="minorEastAsia" w:hAnsi="Verdana" w:cs="Arial"/>
          <w:color w:val="333333"/>
          <w:kern w:val="0"/>
          <w:sz w:val="21"/>
          <w:szCs w:val="21"/>
          <w14:ligatures w14:val="none"/>
        </w:rPr>
        <w:t>.</w:t>
      </w:r>
    </w:p>
    <w:p w14:paraId="4A0D91B7" w14:textId="77777777" w:rsidR="00986660" w:rsidRPr="00986660" w:rsidRDefault="00986660" w:rsidP="00986660">
      <w:pPr>
        <w:spacing w:after="0"/>
        <w:rPr>
          <w:rFonts w:ascii="Verdana" w:eastAsiaTheme="minorEastAsia" w:hAnsi="Verdana" w:cs="Arial"/>
          <w:color w:val="333333"/>
          <w:kern w:val="0"/>
          <w:sz w:val="21"/>
          <w:szCs w:val="21"/>
          <w14:ligatures w14:val="none"/>
        </w:rPr>
      </w:pPr>
    </w:p>
    <w:p w14:paraId="059C06BB" w14:textId="77777777" w:rsidR="00986660" w:rsidRPr="00986660" w:rsidRDefault="00986660" w:rsidP="00986660">
      <w:p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Here’s what will happen next:</w:t>
      </w:r>
    </w:p>
    <w:p w14:paraId="4DBAE0F7" w14:textId="77777777" w:rsidR="00986660" w:rsidRPr="00986660" w:rsidRDefault="00986660" w:rsidP="00986660">
      <w:pPr>
        <w:spacing w:after="0"/>
        <w:rPr>
          <w:rFonts w:ascii="Verdana" w:eastAsiaTheme="minorEastAsia" w:hAnsi="Verdana" w:cs="Arial"/>
          <w:color w:val="333333"/>
          <w:kern w:val="0"/>
          <w:sz w:val="21"/>
          <w:szCs w:val="21"/>
          <w14:ligatures w14:val="none"/>
        </w:rPr>
      </w:pPr>
    </w:p>
    <w:p w14:paraId="155543F1" w14:textId="77777777" w:rsidR="00986660" w:rsidRPr="00986660" w:rsidRDefault="00986660" w:rsidP="00986660">
      <w:pPr>
        <w:pStyle w:val="ListParagraph"/>
        <w:numPr>
          <w:ilvl w:val="0"/>
          <w:numId w:val="59"/>
        </w:num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Your co-presenter will receive an automated email at the address you entered, prompting them to either create a free NASPA profile, or to verify the information associated with an existing profile. The email will include instructions for doing this.</w:t>
      </w:r>
    </w:p>
    <w:p w14:paraId="031C30B9" w14:textId="77777777" w:rsidR="00986660" w:rsidRPr="00986660" w:rsidRDefault="00986660" w:rsidP="00986660">
      <w:pPr>
        <w:pStyle w:val="ListParagraph"/>
        <w:numPr>
          <w:ilvl w:val="0"/>
          <w:numId w:val="59"/>
        </w:num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They will complete a brief online form to provide their NASPA ID number and the email address associated with their NASPA account.</w:t>
      </w:r>
    </w:p>
    <w:p w14:paraId="6B85D736" w14:textId="77777777" w:rsidR="00986660" w:rsidRPr="00986660" w:rsidRDefault="00986660" w:rsidP="00986660">
      <w:pPr>
        <w:pStyle w:val="ListParagraph"/>
        <w:numPr>
          <w:ilvl w:val="0"/>
          <w:numId w:val="59"/>
        </w:num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NASPA will use the information provided to add them to your submission.</w:t>
      </w:r>
    </w:p>
    <w:p w14:paraId="5934656B" w14:textId="77777777" w:rsidR="00986660" w:rsidRDefault="00986660" w:rsidP="00986660">
      <w:pPr>
        <w:spacing w:after="0"/>
        <w:rPr>
          <w:rFonts w:ascii="Verdana" w:eastAsiaTheme="minorEastAsia" w:hAnsi="Verdana" w:cs="Arial"/>
          <w:color w:val="333333"/>
          <w:kern w:val="0"/>
          <w:sz w:val="21"/>
          <w:szCs w:val="21"/>
          <w14:ligatures w14:val="none"/>
        </w:rPr>
      </w:pPr>
    </w:p>
    <w:p w14:paraId="39084044" w14:textId="7C1F5608" w:rsidR="00986660" w:rsidRDefault="00986660" w:rsidP="00986660">
      <w:p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Please note that the Additional Presenters Information Request process uses the letter of recommendation feature of the submission system, so you and/or your co-presenter may see references to “Letter of Recommendation” in the system as you are going through the steps above.</w:t>
      </w:r>
    </w:p>
    <w:p w14:paraId="6FF4EC3E" w14:textId="2BE654A3" w:rsidR="00986660" w:rsidRDefault="00986660" w:rsidP="00986660">
      <w:pPr>
        <w:spacing w:after="0"/>
        <w:rPr>
          <w:rFonts w:ascii="Verdana" w:eastAsiaTheme="minorEastAsia" w:hAnsi="Verdana" w:cs="Arial"/>
          <w:color w:val="333333"/>
          <w:kern w:val="0"/>
          <w:sz w:val="21"/>
          <w:szCs w:val="21"/>
          <w14:ligatures w14:val="none"/>
        </w:rPr>
      </w:pPr>
      <w:r w:rsidRPr="008F7774">
        <w:rPr>
          <w:rFonts w:eastAsia="Times New Roman" w:cs="Arial"/>
          <w:noProof/>
          <w:color w:val="333333"/>
        </w:rPr>
        <mc:AlternateContent>
          <mc:Choice Requires="wps">
            <w:drawing>
              <wp:anchor distT="45720" distB="45720" distL="114300" distR="114300" simplePos="0" relativeHeight="251677696" behindDoc="0" locked="0" layoutInCell="1" allowOverlap="1" wp14:anchorId="3E49B793" wp14:editId="2D144B62">
                <wp:simplePos x="0" y="0"/>
                <wp:positionH relativeFrom="column">
                  <wp:posOffset>0</wp:posOffset>
                </wp:positionH>
                <wp:positionV relativeFrom="paragraph">
                  <wp:posOffset>217170</wp:posOffset>
                </wp:positionV>
                <wp:extent cx="6543675" cy="742950"/>
                <wp:effectExtent l="0" t="0" r="28575" b="19050"/>
                <wp:wrapSquare wrapText="bothSides"/>
                <wp:docPr id="41648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3FC10EC0" w14:textId="77777777" w:rsidR="00986660" w:rsidRDefault="00986660" w:rsidP="00986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9B793" id="_x0000_s1034" type="#_x0000_t202" style="position:absolute;margin-left:0;margin-top:17.1pt;width:515.25pt;height:5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">
                <v:textbox>
                  <w:txbxContent>
                    <w:p w14:paraId="3FC10EC0" w14:textId="77777777" w:rsidR="00986660" w:rsidRDefault="00986660" w:rsidP="00986660"/>
                  </w:txbxContent>
                </v:textbox>
                <w10:wrap type="square"/>
              </v:shape>
            </w:pict>
          </mc:Fallback>
        </mc:AlternateContent>
      </w:r>
    </w:p>
    <w:p w14:paraId="36F7F406" w14:textId="30CA47EB" w:rsidR="00591B1F" w:rsidRDefault="00986660" w:rsidP="00986660">
      <w:pPr>
        <w:pStyle w:val="Heading3"/>
        <w:rPr>
          <w:rFonts w:eastAsia="Times New Roman" w:cs="Arial"/>
          <w:color w:val="333333"/>
        </w:rPr>
      </w:pPr>
      <w:r w:rsidRPr="00986660">
        <w:rPr>
          <w:rStyle w:val="Strong"/>
          <w:rFonts w:eastAsia="Times New Roman" w:cs="Arial"/>
          <w:color w:val="333333"/>
        </w:rPr>
        <w:t>Presenter(s) Background Information</w:t>
      </w:r>
      <w:r>
        <w:rPr>
          <w:rStyle w:val="Strong"/>
          <w:rFonts w:eastAsia="Times New Roman" w:cs="Arial"/>
          <w:color w:val="333333"/>
        </w:rPr>
        <w:t xml:space="preserve"> </w:t>
      </w:r>
      <w:r w:rsidR="00591B1F">
        <w:rPr>
          <w:rFonts w:eastAsia="Times New Roman" w:cs="Arial"/>
          <w:color w:val="FF0000"/>
        </w:rPr>
        <w:t>*</w:t>
      </w:r>
      <w:r w:rsidR="00591B1F">
        <w:rPr>
          <w:rFonts w:eastAsia="Times New Roman" w:cs="Arial"/>
          <w:color w:val="333333"/>
        </w:rPr>
        <w:t xml:space="preserve"> </w:t>
      </w:r>
    </w:p>
    <w:p w14:paraId="6159636B" w14:textId="77777777" w:rsidR="00591B1F" w:rsidRDefault="00591B1F" w:rsidP="00591B1F">
      <w:pPr>
        <w:pStyle w:val="NormalWeb"/>
        <w:rPr>
          <w:rFonts w:cs="Arial"/>
          <w:color w:val="333333"/>
        </w:rPr>
      </w:pPr>
      <w:r>
        <w:rPr>
          <w:rFonts w:cs="Arial"/>
          <w:color w:val="333333"/>
        </w:rPr>
        <w:t>The NASPA program review process is not a blind review. Volunteer reviewers are matched to your program based on content areas, target groups, and other information provided in your application. </w:t>
      </w:r>
    </w:p>
    <w:p w14:paraId="7F88AFF3" w14:textId="77777777" w:rsidR="00986660" w:rsidRPr="00986660" w:rsidRDefault="00986660" w:rsidP="00986660">
      <w:p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 xml:space="preserve">Please add a </w:t>
      </w:r>
      <w:r w:rsidRPr="00986660">
        <w:rPr>
          <w:rFonts w:ascii="Verdana" w:eastAsiaTheme="minorEastAsia" w:hAnsi="Verdana" w:cs="Arial"/>
          <w:b/>
          <w:bCs/>
          <w:color w:val="333333"/>
          <w:kern w:val="0"/>
          <w:sz w:val="21"/>
          <w:szCs w:val="21"/>
          <w:u w:val="single"/>
          <w14:ligatures w14:val="none"/>
        </w:rPr>
        <w:t>brief bio for the FOR EACH PRESENTER</w:t>
      </w:r>
      <w:r w:rsidRPr="00986660">
        <w:rPr>
          <w:rFonts w:ascii="Verdana" w:eastAsiaTheme="minorEastAsia" w:hAnsi="Verdana" w:cs="Arial"/>
          <w:color w:val="333333"/>
          <w:kern w:val="0"/>
          <w:sz w:val="21"/>
          <w:szCs w:val="21"/>
          <w14:ligatures w14:val="none"/>
        </w:rPr>
        <w:t xml:space="preserve"> (giving bios for additional presenters here does not add them to your session - please complete that process above). This information is used to help reviewers understand your expertise in the topic at hand. It is NOT necessary to attach a complete CV or resume.</w:t>
      </w:r>
    </w:p>
    <w:p w14:paraId="39D30A4B" w14:textId="77777777" w:rsidR="00986660" w:rsidRPr="00986660" w:rsidRDefault="00986660" w:rsidP="00986660">
      <w:pPr>
        <w:spacing w:after="0"/>
        <w:rPr>
          <w:rFonts w:ascii="Verdana" w:eastAsiaTheme="minorEastAsia" w:hAnsi="Verdana" w:cs="Arial"/>
          <w:color w:val="333333"/>
          <w:kern w:val="0"/>
          <w:sz w:val="21"/>
          <w:szCs w:val="21"/>
          <w14:ligatures w14:val="none"/>
        </w:rPr>
      </w:pPr>
    </w:p>
    <w:p w14:paraId="703EB363" w14:textId="77777777" w:rsidR="00986660" w:rsidRPr="00986660" w:rsidRDefault="00986660" w:rsidP="00986660">
      <w:p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Additionally, for your session to be eligible for continuing education credits we need the following included in the bio(s) below:</w:t>
      </w:r>
    </w:p>
    <w:p w14:paraId="3074DC7E" w14:textId="77777777" w:rsidR="00986660" w:rsidRPr="00986660" w:rsidRDefault="00986660" w:rsidP="00986660">
      <w:pPr>
        <w:spacing w:after="0"/>
        <w:rPr>
          <w:rFonts w:ascii="Verdana" w:eastAsiaTheme="minorEastAsia" w:hAnsi="Verdana" w:cs="Arial"/>
          <w:color w:val="333333"/>
          <w:kern w:val="0"/>
          <w:sz w:val="21"/>
          <w:szCs w:val="21"/>
          <w14:ligatures w14:val="none"/>
        </w:rPr>
      </w:pPr>
    </w:p>
    <w:p w14:paraId="0E3BAD9C" w14:textId="77777777" w:rsidR="00986660" w:rsidRPr="00986660" w:rsidRDefault="00986660" w:rsidP="00986660">
      <w:pPr>
        <w:pStyle w:val="ListParagraph"/>
        <w:numPr>
          <w:ilvl w:val="0"/>
          <w:numId w:val="60"/>
        </w:num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Degrees earned</w:t>
      </w:r>
    </w:p>
    <w:p w14:paraId="227FF95D" w14:textId="77777777" w:rsidR="00986660" w:rsidRPr="00986660" w:rsidRDefault="00986660" w:rsidP="00986660">
      <w:pPr>
        <w:pStyle w:val="ListParagraph"/>
        <w:numPr>
          <w:ilvl w:val="0"/>
          <w:numId w:val="60"/>
        </w:num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Any licensure or certifications the presenter holds related to the topics presented on</w:t>
      </w:r>
    </w:p>
    <w:p w14:paraId="228E2766" w14:textId="77777777" w:rsidR="00986660" w:rsidRPr="00986660" w:rsidRDefault="00986660" w:rsidP="00986660">
      <w:pPr>
        <w:pStyle w:val="ListParagraph"/>
        <w:numPr>
          <w:ilvl w:val="0"/>
          <w:numId w:val="60"/>
        </w:numPr>
        <w:spacing w:after="0"/>
        <w:rPr>
          <w:rFonts w:ascii="Verdana" w:eastAsiaTheme="minorEastAsia" w:hAnsi="Verdana" w:cs="Arial"/>
          <w:color w:val="333333"/>
          <w:kern w:val="0"/>
          <w:sz w:val="21"/>
          <w:szCs w:val="21"/>
          <w14:ligatures w14:val="none"/>
        </w:rPr>
      </w:pPr>
      <w:r w:rsidRPr="00986660">
        <w:rPr>
          <w:rFonts w:ascii="Verdana" w:eastAsiaTheme="minorEastAsia" w:hAnsi="Verdana" w:cs="Arial"/>
          <w:color w:val="333333"/>
          <w:kern w:val="0"/>
          <w:sz w:val="21"/>
          <w:szCs w:val="21"/>
          <w14:ligatures w14:val="none"/>
        </w:rPr>
        <w:t>Years in the field</w:t>
      </w:r>
    </w:p>
    <w:p w14:paraId="435855DE" w14:textId="77777777" w:rsidR="00986660" w:rsidRPr="00986660" w:rsidRDefault="00986660" w:rsidP="00986660">
      <w:pPr>
        <w:pStyle w:val="ListParagraph"/>
        <w:numPr>
          <w:ilvl w:val="0"/>
          <w:numId w:val="60"/>
        </w:numPr>
        <w:spacing w:after="0"/>
        <w:rPr>
          <w:rFonts w:ascii="Verdana" w:eastAsiaTheme="minorEastAsia" w:hAnsi="Verdana" w:cs="Arial"/>
          <w:color w:val="333333"/>
          <w:kern w:val="0"/>
          <w:sz w:val="21"/>
          <w:szCs w:val="21"/>
          <w14:ligatures w14:val="none"/>
        </w:rPr>
      </w:pPr>
      <w:proofErr w:type="gramStart"/>
      <w:r w:rsidRPr="00986660">
        <w:rPr>
          <w:rFonts w:ascii="Verdana" w:eastAsiaTheme="minorEastAsia" w:hAnsi="Verdana" w:cs="Arial"/>
          <w:color w:val="333333"/>
          <w:kern w:val="0"/>
          <w:sz w:val="21"/>
          <w:szCs w:val="21"/>
          <w14:ligatures w14:val="none"/>
        </w:rPr>
        <w:t>Brief summary</w:t>
      </w:r>
      <w:proofErr w:type="gramEnd"/>
      <w:r w:rsidRPr="00986660">
        <w:rPr>
          <w:rFonts w:ascii="Verdana" w:eastAsiaTheme="minorEastAsia" w:hAnsi="Verdana" w:cs="Arial"/>
          <w:color w:val="333333"/>
          <w:kern w:val="0"/>
          <w:sz w:val="21"/>
          <w:szCs w:val="21"/>
          <w14:ligatures w14:val="none"/>
        </w:rPr>
        <w:t xml:space="preserve"> of experience</w:t>
      </w:r>
    </w:p>
    <w:p w14:paraId="55F46A22" w14:textId="77777777" w:rsidR="00986660" w:rsidRDefault="00986660" w:rsidP="00986660">
      <w:pPr>
        <w:spacing w:after="0"/>
        <w:rPr>
          <w:rFonts w:ascii="Verdana" w:eastAsiaTheme="minorEastAsia" w:hAnsi="Verdana" w:cs="Arial"/>
          <w:color w:val="333333"/>
          <w:kern w:val="0"/>
          <w:sz w:val="21"/>
          <w:szCs w:val="21"/>
          <w14:ligatures w14:val="none"/>
        </w:rPr>
      </w:pPr>
    </w:p>
    <w:p w14:paraId="31C06DFF" w14:textId="2EE302EF" w:rsidR="00591B1F" w:rsidRDefault="00591B1F" w:rsidP="00986660">
      <w:pPr>
        <w:spacing w:after="0"/>
        <w:rPr>
          <w:rFonts w:cs="Arial"/>
          <w:color w:val="333333"/>
        </w:rPr>
      </w:pPr>
      <w:r>
        <w:rPr>
          <w:rFonts w:cs="Arial"/>
          <w:color w:val="333333"/>
        </w:rPr>
        <w:t>This information will be used only for the review process, and will not be visible to conference attendees</w:t>
      </w:r>
    </w:p>
    <w:p w14:paraId="6E39529C" w14:textId="5311FB54" w:rsidR="00573737" w:rsidRDefault="00573737" w:rsidP="00573737">
      <w:pPr>
        <w:spacing w:after="0"/>
        <w:rPr>
          <w:rFonts w:cs="Arial"/>
          <w:color w:val="333333"/>
        </w:rPr>
      </w:pPr>
      <w:r w:rsidRPr="008F7774">
        <w:rPr>
          <w:rFonts w:eastAsia="Times New Roman" w:cs="Arial"/>
          <w:noProof/>
          <w:color w:val="333333"/>
        </w:rPr>
        <w:lastRenderedPageBreak/>
        <mc:AlternateContent>
          <mc:Choice Requires="wps">
            <w:drawing>
              <wp:anchor distT="45720" distB="45720" distL="114300" distR="114300" simplePos="0" relativeHeight="251673600" behindDoc="0" locked="0" layoutInCell="1" allowOverlap="1" wp14:anchorId="73E3AE0A" wp14:editId="18798250">
                <wp:simplePos x="0" y="0"/>
                <wp:positionH relativeFrom="column">
                  <wp:posOffset>0</wp:posOffset>
                </wp:positionH>
                <wp:positionV relativeFrom="paragraph">
                  <wp:posOffset>227330</wp:posOffset>
                </wp:positionV>
                <wp:extent cx="6543675" cy="1285240"/>
                <wp:effectExtent l="0" t="0" r="28575" b="10160"/>
                <wp:wrapSquare wrapText="bothSides"/>
                <wp:docPr id="993578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85240"/>
                        </a:xfrm>
                        <a:prstGeom prst="rect">
                          <a:avLst/>
                        </a:prstGeom>
                        <a:solidFill>
                          <a:srgbClr val="FFFFFF"/>
                        </a:solidFill>
                        <a:ln w="9525">
                          <a:solidFill>
                            <a:srgbClr val="000000"/>
                          </a:solidFill>
                          <a:miter lim="800000"/>
                          <a:headEnd/>
                          <a:tailEnd/>
                        </a:ln>
                      </wps:spPr>
                      <wps:txbx>
                        <w:txbxContent>
                          <w:p w14:paraId="282319F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3AE0A" id="_x0000_s1035" type="#_x0000_t202" style="position:absolute;margin-left:0;margin-top:17.9pt;width:515.25pt;height:101.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">
                <v:textbox>
                  <w:txbxContent>
                    <w:p w14:paraId="282319F1" w14:textId="77777777" w:rsidR="00573737" w:rsidRDefault="00573737" w:rsidP="00573737"/>
                  </w:txbxContent>
                </v:textbox>
                <w10:wrap type="square"/>
              </v:shape>
            </w:pict>
          </mc:Fallback>
        </mc:AlternateContent>
      </w:r>
    </w:p>
    <w:p w14:paraId="33DC63B1" w14:textId="77777777" w:rsidR="00591B1F" w:rsidRDefault="00591B1F" w:rsidP="00591B1F">
      <w:pPr>
        <w:spacing w:after="0"/>
        <w:ind w:left="720"/>
        <w:rPr>
          <w:rFonts w:cs="Arial"/>
          <w:color w:val="333333"/>
        </w:rPr>
      </w:pPr>
    </w:p>
    <w:p w14:paraId="638EEB9F" w14:textId="5C8486D0" w:rsidR="00591B1F" w:rsidRPr="00573737" w:rsidRDefault="00591B1F" w:rsidP="00573737">
      <w:pPr>
        <w:spacing w:after="0"/>
        <w:rPr>
          <w:rStyle w:val="Strong"/>
          <w:rFonts w:ascii="Verdana" w:eastAsiaTheme="minorEastAsia" w:hAnsi="Verdana" w:cs="Arial"/>
          <w:color w:val="333333"/>
          <w:kern w:val="0"/>
          <w:sz w:val="21"/>
          <w:szCs w:val="21"/>
          <w14:ligatures w14:val="none"/>
        </w:rPr>
      </w:pPr>
      <w:r w:rsidRPr="00573737">
        <w:rPr>
          <w:rStyle w:val="Strong"/>
          <w:rFonts w:ascii="Verdana" w:eastAsiaTheme="minorEastAsia" w:hAnsi="Verdana" w:cs="Arial"/>
          <w:color w:val="333333"/>
          <w:kern w:val="0"/>
          <w:sz w:val="21"/>
          <w:szCs w:val="21"/>
          <w14:ligatures w14:val="none"/>
        </w:rPr>
        <w:t>Page: Submitter Confirmation</w:t>
      </w:r>
    </w:p>
    <w:p w14:paraId="0DB45108" w14:textId="77777777" w:rsidR="002F4C28" w:rsidRDefault="002F4C28" w:rsidP="002F4C28">
      <w:pPr>
        <w:pStyle w:val="Heading3"/>
        <w:rPr>
          <w:rFonts w:eastAsia="Times New Roman" w:cs="Arial"/>
          <w:color w:val="333333"/>
        </w:rPr>
      </w:pPr>
      <w:r w:rsidRPr="002F4C28">
        <w:rPr>
          <w:rStyle w:val="Strong"/>
          <w:rFonts w:eastAsia="Times New Roman" w:cs="Arial"/>
          <w:color w:val="333333"/>
        </w:rPr>
        <w:t>Next Steps</w:t>
      </w:r>
      <w:r>
        <w:rPr>
          <w:rFonts w:eastAsia="Times New Roman" w:cs="Arial"/>
          <w:color w:val="333333"/>
        </w:rPr>
        <w:t xml:space="preserve"> </w:t>
      </w:r>
    </w:p>
    <w:p w14:paraId="599555A1" w14:textId="77777777" w:rsidR="002F4C28" w:rsidRPr="002F4C28" w:rsidRDefault="002F4C28" w:rsidP="002F4C28">
      <w:pPr>
        <w:pStyle w:val="Heading3"/>
        <w:rPr>
          <w:rFonts w:cs="Arial"/>
          <w:color w:val="333333"/>
        </w:rPr>
      </w:pPr>
      <w:r w:rsidRPr="002F4C28">
        <w:rPr>
          <w:rFonts w:cs="Arial"/>
          <w:color w:val="333333"/>
        </w:rPr>
        <w:t>All program submissions will receive reviewer feedback via the submission portal. Once reviews are completed, the Conference Planning Committees will review all feedback of completed proposals in late August for pre-conference sessions and in early October for all other program types. Decisions will be made by early September for pre-conferences sessions and by mid-October for all other program types.</w:t>
      </w:r>
    </w:p>
    <w:p w14:paraId="5102E465" w14:textId="77777777" w:rsidR="002F4C28" w:rsidRPr="002F4C28" w:rsidRDefault="002F4C28" w:rsidP="002F4C28">
      <w:pPr>
        <w:pStyle w:val="Heading3"/>
        <w:rPr>
          <w:rFonts w:cs="Arial"/>
          <w:color w:val="333333"/>
        </w:rPr>
      </w:pPr>
      <w:r>
        <w:rPr>
          <w:rFonts w:cs="Arial"/>
          <w:color w:val="333333"/>
        </w:rPr>
        <w:t>A</w:t>
      </w:r>
      <w:r w:rsidRPr="002F4C28">
        <w:rPr>
          <w:rFonts w:cs="Arial"/>
          <w:color w:val="333333"/>
        </w:rPr>
        <w:t>ccepted program decisions will include the following:</w:t>
      </w:r>
    </w:p>
    <w:p w14:paraId="7700C789" w14:textId="77777777" w:rsidR="002F4C28" w:rsidRPr="002F4C28" w:rsidRDefault="002F4C28" w:rsidP="002F4C28">
      <w:pPr>
        <w:pStyle w:val="ListParagraph"/>
        <w:numPr>
          <w:ilvl w:val="0"/>
          <w:numId w:val="60"/>
        </w:numPr>
        <w:spacing w:after="0"/>
        <w:rPr>
          <w:rFonts w:ascii="Verdana" w:eastAsiaTheme="minorEastAsia" w:hAnsi="Verdana" w:cs="Arial"/>
          <w:color w:val="333333"/>
          <w:kern w:val="0"/>
          <w:sz w:val="21"/>
          <w:szCs w:val="21"/>
          <w14:ligatures w14:val="none"/>
        </w:rPr>
      </w:pPr>
      <w:r w:rsidRPr="002F4C28">
        <w:rPr>
          <w:rFonts w:ascii="Verdana" w:eastAsiaTheme="minorEastAsia" w:hAnsi="Verdana" w:cs="Arial"/>
          <w:color w:val="333333"/>
          <w:kern w:val="0"/>
          <w:sz w:val="21"/>
          <w:szCs w:val="21"/>
          <w14:ligatures w14:val="none"/>
        </w:rPr>
        <w:t>Content edits required by the Planning Committees</w:t>
      </w:r>
    </w:p>
    <w:p w14:paraId="73F3D298" w14:textId="77777777" w:rsidR="002F4C28" w:rsidRPr="002F4C28" w:rsidRDefault="002F4C28" w:rsidP="002F4C28">
      <w:pPr>
        <w:pStyle w:val="ListParagraph"/>
        <w:numPr>
          <w:ilvl w:val="0"/>
          <w:numId w:val="60"/>
        </w:numPr>
        <w:spacing w:after="0"/>
        <w:rPr>
          <w:rFonts w:ascii="Verdana" w:eastAsiaTheme="minorEastAsia" w:hAnsi="Verdana" w:cs="Arial"/>
          <w:color w:val="333333"/>
          <w:kern w:val="0"/>
          <w:sz w:val="21"/>
          <w:szCs w:val="21"/>
          <w14:ligatures w14:val="none"/>
        </w:rPr>
      </w:pPr>
      <w:r w:rsidRPr="002F4C28">
        <w:rPr>
          <w:rFonts w:ascii="Verdana" w:eastAsiaTheme="minorEastAsia" w:hAnsi="Verdana" w:cs="Arial"/>
          <w:color w:val="333333"/>
          <w:kern w:val="0"/>
          <w:sz w:val="21"/>
          <w:szCs w:val="21"/>
          <w14:ligatures w14:val="none"/>
        </w:rPr>
        <w:t>Scheduled date, time, and format</w:t>
      </w:r>
    </w:p>
    <w:p w14:paraId="6BE30CEC" w14:textId="77777777" w:rsidR="002F4C28" w:rsidRPr="002F4C28" w:rsidRDefault="002F4C28" w:rsidP="002F4C28">
      <w:pPr>
        <w:pStyle w:val="ListParagraph"/>
        <w:numPr>
          <w:ilvl w:val="0"/>
          <w:numId w:val="60"/>
        </w:numPr>
        <w:spacing w:after="0"/>
        <w:rPr>
          <w:rFonts w:ascii="Verdana" w:eastAsiaTheme="minorEastAsia" w:hAnsi="Verdana" w:cs="Arial"/>
          <w:color w:val="333333"/>
          <w:kern w:val="0"/>
          <w:sz w:val="21"/>
          <w:szCs w:val="21"/>
          <w14:ligatures w14:val="none"/>
        </w:rPr>
      </w:pPr>
      <w:r w:rsidRPr="002F4C28">
        <w:rPr>
          <w:rFonts w:ascii="Verdana" w:eastAsiaTheme="minorEastAsia" w:hAnsi="Verdana" w:cs="Arial"/>
          <w:color w:val="333333"/>
          <w:kern w:val="0"/>
          <w:sz w:val="21"/>
          <w:szCs w:val="21"/>
          <w14:ligatures w14:val="none"/>
        </w:rPr>
        <w:t>Next steps required of all presenters</w:t>
      </w:r>
    </w:p>
    <w:p w14:paraId="0073B5BF" w14:textId="77777777" w:rsidR="002F4C28" w:rsidRDefault="002F4C28" w:rsidP="002F4C28">
      <w:pPr>
        <w:pStyle w:val="Heading3"/>
        <w:rPr>
          <w:rStyle w:val="Strong"/>
          <w:rFonts w:eastAsia="Times New Roman" w:cs="Arial"/>
          <w:color w:val="333333"/>
        </w:rPr>
      </w:pPr>
      <w:r w:rsidRPr="002F4C28">
        <w:rPr>
          <w:rFonts w:cs="Arial"/>
          <w:color w:val="333333"/>
        </w:rPr>
        <w:t>Coordinating presenters of accepted programs will have one week to confirm their intent to register for the conference and present the accepted program.</w:t>
      </w:r>
      <w:r w:rsidRPr="002F4C28">
        <w:rPr>
          <w:rStyle w:val="Strong"/>
          <w:rFonts w:eastAsia="Times New Roman" w:cs="Arial"/>
          <w:color w:val="333333"/>
        </w:rPr>
        <w:t xml:space="preserve"> </w:t>
      </w:r>
    </w:p>
    <w:p w14:paraId="4C37387F" w14:textId="1E5403C6" w:rsidR="00591B1F" w:rsidRDefault="00591B1F" w:rsidP="00591B1F">
      <w:pPr>
        <w:pStyle w:val="Heading3"/>
        <w:rPr>
          <w:rFonts w:eastAsia="Times New Roman" w:cs="Arial"/>
          <w:color w:val="333333"/>
        </w:rPr>
      </w:pPr>
      <w:r>
        <w:rPr>
          <w:rStyle w:val="Strong"/>
          <w:rFonts w:eastAsia="Times New Roman" w:cs="Arial"/>
          <w:color w:val="333333"/>
        </w:rPr>
        <w:t xml:space="preserve">Confirmation of Submission </w:t>
      </w:r>
      <w:r>
        <w:rPr>
          <w:rFonts w:eastAsia="Times New Roman" w:cs="Arial"/>
          <w:color w:val="FF0000"/>
        </w:rPr>
        <w:t>*</w:t>
      </w:r>
      <w:r>
        <w:rPr>
          <w:rFonts w:eastAsia="Times New Roman" w:cs="Arial"/>
          <w:color w:val="333333"/>
        </w:rPr>
        <w:t xml:space="preserve"> </w:t>
      </w:r>
    </w:p>
    <w:p w14:paraId="7D7F39F9" w14:textId="77777777" w:rsidR="00591B1F" w:rsidRDefault="00591B1F" w:rsidP="00591B1F">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or more options</w:t>
      </w:r>
      <w:r>
        <w:rPr>
          <w:rFonts w:ascii="Arial" w:eastAsia="Times New Roman" w:hAnsi="Arial" w:cs="Arial"/>
          <w:color w:val="333333"/>
          <w:sz w:val="21"/>
          <w:szCs w:val="21"/>
        </w:rPr>
        <w:t xml:space="preserve"> </w:t>
      </w:r>
    </w:p>
    <w:p w14:paraId="26F7D3C2" w14:textId="7361A773"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 the coordinating presenter for this program proposal, I agree to have my proposal reviewed by the volunteer reviewers and planning committees for inclusion in the 202</w:t>
      </w:r>
      <w:r w:rsidR="00C91C42">
        <w:rPr>
          <w:rFonts w:ascii="Arial" w:eastAsia="Times New Roman" w:hAnsi="Arial" w:cs="Arial"/>
          <w:color w:val="333333"/>
          <w:sz w:val="21"/>
          <w:szCs w:val="21"/>
        </w:rPr>
        <w:t>5</w:t>
      </w:r>
      <w:r>
        <w:rPr>
          <w:rFonts w:ascii="Arial" w:eastAsia="Times New Roman" w:hAnsi="Arial" w:cs="Arial"/>
          <w:color w:val="333333"/>
          <w:sz w:val="21"/>
          <w:szCs w:val="21"/>
        </w:rPr>
        <w:t xml:space="preserve"> NASPA Strategies Conferences. If this proposal is accepted, I understand that I and any co-presenters must register for the conference </w:t>
      </w:r>
      <w:proofErr w:type="gramStart"/>
      <w:r>
        <w:rPr>
          <w:rFonts w:ascii="Arial" w:eastAsia="Times New Roman" w:hAnsi="Arial" w:cs="Arial"/>
          <w:color w:val="333333"/>
          <w:sz w:val="21"/>
          <w:szCs w:val="21"/>
        </w:rPr>
        <w:t>in order to</w:t>
      </w:r>
      <w:proofErr w:type="gramEnd"/>
      <w:r>
        <w:rPr>
          <w:rFonts w:ascii="Arial" w:eastAsia="Times New Roman" w:hAnsi="Arial" w:cs="Arial"/>
          <w:color w:val="333333"/>
          <w:sz w:val="21"/>
          <w:szCs w:val="21"/>
        </w:rPr>
        <w:t xml:space="preserve"> present this session. </w:t>
      </w:r>
    </w:p>
    <w:p w14:paraId="60FD6298" w14:textId="77777777" w:rsidR="00591B1F" w:rsidRDefault="00591B1F" w:rsidP="00591B1F">
      <w:pPr>
        <w:spacing w:after="0"/>
        <w:ind w:left="720"/>
        <w:rPr>
          <w:rFonts w:ascii="Arial" w:eastAsia="Times New Roman" w:hAnsi="Arial" w:cs="Arial"/>
          <w:color w:val="333333"/>
          <w:sz w:val="21"/>
          <w:szCs w:val="21"/>
        </w:rPr>
      </w:pPr>
    </w:p>
    <w:p w14:paraId="69D56F8E" w14:textId="77777777" w:rsidR="00C91C42" w:rsidRDefault="00C91C42" w:rsidP="00591B1F">
      <w:pPr>
        <w:pStyle w:val="NormalWeb"/>
        <w:rPr>
          <w:rStyle w:val="Strong"/>
          <w:rFonts w:eastAsia="Times New Roman" w:cs="Arial"/>
          <w:color w:val="333333"/>
        </w:rPr>
      </w:pPr>
      <w:r w:rsidRPr="00C91C42">
        <w:rPr>
          <w:rStyle w:val="Strong"/>
          <w:rFonts w:eastAsia="Times New Roman" w:cs="Arial"/>
          <w:color w:val="333333"/>
        </w:rPr>
        <w:t>Ready to Submit?</w:t>
      </w:r>
      <w:r w:rsidRPr="00C91C42">
        <w:rPr>
          <w:rStyle w:val="Strong"/>
          <w:rFonts w:eastAsia="Times New Roman" w:cs="Arial"/>
          <w:color w:val="333333"/>
        </w:rPr>
        <w:t xml:space="preserve"> </w:t>
      </w:r>
    </w:p>
    <w:p w14:paraId="2FF6459A" w14:textId="128642CE" w:rsidR="00591B1F" w:rsidRDefault="00591B1F" w:rsidP="00591B1F">
      <w:pPr>
        <w:pStyle w:val="NormalWeb"/>
        <w:rPr>
          <w:rFonts w:cs="Arial"/>
          <w:color w:val="333333"/>
        </w:rPr>
      </w:pPr>
      <w:r>
        <w:rPr>
          <w:rFonts w:cs="Arial"/>
          <w:color w:val="333333"/>
        </w:rPr>
        <w:t xml:space="preserve">When your proposal is complete, select </w:t>
      </w:r>
      <w:r>
        <w:rPr>
          <w:rStyle w:val="Strong"/>
          <w:rFonts w:cs="Arial"/>
          <w:color w:val="333333"/>
        </w:rPr>
        <w:t>Save and Submit</w:t>
      </w:r>
      <w:r>
        <w:rPr>
          <w:rFonts w:cs="Arial"/>
          <w:color w:val="333333"/>
        </w:rPr>
        <w:t>.</w:t>
      </w:r>
      <w:r w:rsidR="00C91C42">
        <w:rPr>
          <w:rFonts w:cs="Arial"/>
          <w:color w:val="333333"/>
        </w:rPr>
        <w:t xml:space="preserve"> </w:t>
      </w:r>
      <w:r w:rsidR="00C91C42" w:rsidRPr="00C91C42">
        <w:rPr>
          <w:rFonts w:cs="Arial"/>
          <w:color w:val="333333"/>
        </w:rPr>
        <w:t xml:space="preserve">Please note that edit access is removed after you submit. If you wish to continue editing your program through the submission deadline, please click </w:t>
      </w:r>
      <w:r w:rsidR="00C91C42" w:rsidRPr="00C91C42">
        <w:rPr>
          <w:rFonts w:cs="Arial"/>
          <w:b/>
          <w:bCs/>
          <w:color w:val="333333"/>
        </w:rPr>
        <w:t>Save</w:t>
      </w:r>
      <w:r w:rsidR="00C91C42" w:rsidRPr="00C91C42">
        <w:rPr>
          <w:rFonts w:cs="Arial"/>
          <w:color w:val="333333"/>
        </w:rPr>
        <w:t xml:space="preserve"> instead.</w:t>
      </w:r>
    </w:p>
    <w:p w14:paraId="1C096862" w14:textId="080AB519" w:rsidR="00591B1F" w:rsidRPr="00C91C42" w:rsidRDefault="00C91C42" w:rsidP="00C91C42">
      <w:pPr>
        <w:pStyle w:val="NormalWeb"/>
        <w:rPr>
          <w:rFonts w:cs="Arial"/>
          <w:color w:val="333333"/>
        </w:rPr>
      </w:pPr>
      <w:r w:rsidRPr="00C91C42">
        <w:rPr>
          <w:rFonts w:cs="Arial"/>
          <w:color w:val="333333"/>
        </w:rPr>
        <w:t xml:space="preserve">If you have any questions or concerns, please reach out to </w:t>
      </w:r>
      <w:hyperlink r:id="rId28" w:history="1">
        <w:r w:rsidRPr="00C91C42">
          <w:rPr>
            <w:rStyle w:val="Hyperlink"/>
            <w:rFonts w:cs="Arial"/>
          </w:rPr>
          <w:t>Strategies@naspa.org</w:t>
        </w:r>
      </w:hyperlink>
      <w:r w:rsidRPr="00C91C42">
        <w:rPr>
          <w:rFonts w:cs="Arial"/>
          <w:color w:val="333333"/>
        </w:rPr>
        <w:t>.</w:t>
      </w:r>
    </w:p>
    <w:sectPr w:rsidR="00591B1F" w:rsidRPr="00C91C42" w:rsidSect="008F7774">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6AE43" w14:textId="77777777" w:rsidR="00A522C5" w:rsidRDefault="00A522C5" w:rsidP="0043250A">
      <w:pPr>
        <w:spacing w:after="0" w:line="240" w:lineRule="auto"/>
      </w:pPr>
      <w:r>
        <w:separator/>
      </w:r>
    </w:p>
  </w:endnote>
  <w:endnote w:type="continuationSeparator" w:id="0">
    <w:p w14:paraId="3F657D64" w14:textId="77777777" w:rsidR="00A522C5" w:rsidRDefault="00A522C5" w:rsidP="0043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8797497"/>
      <w:docPartObj>
        <w:docPartGallery w:val="Page Numbers (Bottom of Page)"/>
        <w:docPartUnique/>
      </w:docPartObj>
    </w:sdtPr>
    <w:sdtEndPr>
      <w:rPr>
        <w:noProof/>
      </w:rPr>
    </w:sdtEndPr>
    <w:sdtContent>
      <w:p w14:paraId="40BEAE84" w14:textId="68CEDFD1" w:rsidR="0043250A" w:rsidRDefault="004325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7A1890" w14:textId="77777777" w:rsidR="0043250A" w:rsidRDefault="0043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B797F" w14:textId="77777777" w:rsidR="00A522C5" w:rsidRDefault="00A522C5" w:rsidP="0043250A">
      <w:pPr>
        <w:spacing w:after="0" w:line="240" w:lineRule="auto"/>
      </w:pPr>
      <w:r>
        <w:separator/>
      </w:r>
    </w:p>
  </w:footnote>
  <w:footnote w:type="continuationSeparator" w:id="0">
    <w:p w14:paraId="7431B9B4" w14:textId="77777777" w:rsidR="00A522C5" w:rsidRDefault="00A522C5" w:rsidP="0043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B97A6" w14:textId="77777777" w:rsidR="0043250A" w:rsidRDefault="0043250A" w:rsidP="0043250A">
    <w:pPr>
      <w:pStyle w:val="Header"/>
      <w:jc w:val="center"/>
      <w:rPr>
        <w:rFonts w:cs="Arial"/>
        <w:color w:val="333333"/>
      </w:rPr>
    </w:pPr>
    <w:bookmarkStart w:id="1" w:name="_Hlk170155352"/>
    <w:bookmarkStart w:id="2" w:name="_Hlk170155353"/>
    <w:r>
      <w:rPr>
        <w:rFonts w:cs="Arial"/>
        <w:noProof/>
        <w:color w:val="333333"/>
      </w:rPr>
      <w:drawing>
        <wp:inline distT="0" distB="0" distL="0" distR="0" wp14:anchorId="63BD0E17" wp14:editId="3DBCD3B4">
          <wp:extent cx="981075" cy="477098"/>
          <wp:effectExtent l="0" t="0" r="0" b="0"/>
          <wp:docPr id="368062148" name="Picture 368062148" descr="A logo for a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062148" name="Picture 368062148" descr="A logo for a conference&#10;&#10;Description automatically generated"/>
                  <pic:cNvPicPr>
                    <a:picLocks noChangeAspect="1" noChangeArrowheads="1"/>
                  </pic:cNvPicPr>
                </pic:nvPicPr>
                <pic:blipFill rotWithShape="1">
                  <a:blip r:link="rId1">
                    <a:extLst>
                      <a:ext uri="{28A0092B-C50C-407E-A947-70E740481C1C}">
                        <a14:useLocalDpi xmlns:a14="http://schemas.microsoft.com/office/drawing/2010/main" val="0"/>
                      </a:ext>
                    </a:extLst>
                  </a:blip>
                  <a:srcRect l="3750" t="28750" r="5000" b="26875"/>
                  <a:stretch/>
                </pic:blipFill>
                <pic:spPr bwMode="auto">
                  <a:xfrm>
                    <a:off x="0" y="0"/>
                    <a:ext cx="985615" cy="479306"/>
                  </a:xfrm>
                  <a:prstGeom prst="rect">
                    <a:avLst/>
                  </a:prstGeom>
                  <a:noFill/>
                  <a:ln>
                    <a:noFill/>
                  </a:ln>
                  <a:extLst>
                    <a:ext uri="{53640926-AAD7-44D8-BBD7-CCE9431645EC}">
                      <a14:shadowObscured xmlns:a14="http://schemas.microsoft.com/office/drawing/2010/main"/>
                    </a:ext>
                  </a:extLst>
                </pic:spPr>
              </pic:pic>
            </a:graphicData>
          </a:graphic>
        </wp:inline>
      </w:drawing>
    </w:r>
  </w:p>
  <w:p w14:paraId="69C1F46F" w14:textId="10127AC2" w:rsidR="0043250A" w:rsidRDefault="0043250A" w:rsidP="0043250A">
    <w:pPr>
      <w:pStyle w:val="Header"/>
      <w:jc w:val="center"/>
    </w:pPr>
    <w:r>
      <w:rPr>
        <w:rFonts w:cs="Arial"/>
        <w:color w:val="333333"/>
      </w:rPr>
      <w:t xml:space="preserve">Dates: January 16-18, </w:t>
    </w:r>
    <w:proofErr w:type="gramStart"/>
    <w:r>
      <w:rPr>
        <w:rFonts w:cs="Arial"/>
        <w:color w:val="333333"/>
      </w:rPr>
      <w:t>2025</w:t>
    </w:r>
    <w:proofErr w:type="gramEnd"/>
    <w:r>
      <w:rPr>
        <w:rFonts w:cs="Arial"/>
        <w:color w:val="333333"/>
      </w:rPr>
      <w:t xml:space="preserve">      Location: Boston, MA</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0BD1"/>
    <w:multiLevelType w:val="multilevel"/>
    <w:tmpl w:val="067A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B3859"/>
    <w:multiLevelType w:val="multilevel"/>
    <w:tmpl w:val="EEC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7663"/>
    <w:multiLevelType w:val="multilevel"/>
    <w:tmpl w:val="0216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01D95"/>
    <w:multiLevelType w:val="multilevel"/>
    <w:tmpl w:val="469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053CC"/>
    <w:multiLevelType w:val="hybridMultilevel"/>
    <w:tmpl w:val="FE5C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41E"/>
    <w:multiLevelType w:val="multilevel"/>
    <w:tmpl w:val="F52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949C2"/>
    <w:multiLevelType w:val="multilevel"/>
    <w:tmpl w:val="A33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FD4B6C"/>
    <w:multiLevelType w:val="multilevel"/>
    <w:tmpl w:val="5AE0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E5526"/>
    <w:multiLevelType w:val="multilevel"/>
    <w:tmpl w:val="960A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A48CE"/>
    <w:multiLevelType w:val="multilevel"/>
    <w:tmpl w:val="B96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670F9"/>
    <w:multiLevelType w:val="multilevel"/>
    <w:tmpl w:val="B27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5BF5"/>
    <w:multiLevelType w:val="multilevel"/>
    <w:tmpl w:val="0C9E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3C0C2A"/>
    <w:multiLevelType w:val="multilevel"/>
    <w:tmpl w:val="961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031C0"/>
    <w:multiLevelType w:val="multilevel"/>
    <w:tmpl w:val="C12E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41ED1"/>
    <w:multiLevelType w:val="multilevel"/>
    <w:tmpl w:val="00E8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3434EB"/>
    <w:multiLevelType w:val="hybridMultilevel"/>
    <w:tmpl w:val="BCD4B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62E9E"/>
    <w:multiLevelType w:val="multilevel"/>
    <w:tmpl w:val="564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0F6E0A"/>
    <w:multiLevelType w:val="multilevel"/>
    <w:tmpl w:val="A09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457E2E"/>
    <w:multiLevelType w:val="multilevel"/>
    <w:tmpl w:val="D89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57312D"/>
    <w:multiLevelType w:val="multilevel"/>
    <w:tmpl w:val="7FB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F316FB"/>
    <w:multiLevelType w:val="multilevel"/>
    <w:tmpl w:val="ADD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1B10FA"/>
    <w:multiLevelType w:val="multilevel"/>
    <w:tmpl w:val="F560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93155B"/>
    <w:multiLevelType w:val="multilevel"/>
    <w:tmpl w:val="D41E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731AFE"/>
    <w:multiLevelType w:val="multilevel"/>
    <w:tmpl w:val="815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A4686B"/>
    <w:multiLevelType w:val="multilevel"/>
    <w:tmpl w:val="43C2B74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5" w15:restartNumberingAfterBreak="0">
    <w:nsid w:val="2D6D78D5"/>
    <w:multiLevelType w:val="multilevel"/>
    <w:tmpl w:val="A78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FF2E97"/>
    <w:multiLevelType w:val="multilevel"/>
    <w:tmpl w:val="252C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3100A5"/>
    <w:multiLevelType w:val="multilevel"/>
    <w:tmpl w:val="BDAC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6F30DA"/>
    <w:multiLevelType w:val="multilevel"/>
    <w:tmpl w:val="AE4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056732"/>
    <w:multiLevelType w:val="multilevel"/>
    <w:tmpl w:val="4C12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3C2885"/>
    <w:multiLevelType w:val="multilevel"/>
    <w:tmpl w:val="4F5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C80239"/>
    <w:multiLevelType w:val="multilevel"/>
    <w:tmpl w:val="DA5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32786B"/>
    <w:multiLevelType w:val="multilevel"/>
    <w:tmpl w:val="D3CE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07278C"/>
    <w:multiLevelType w:val="multilevel"/>
    <w:tmpl w:val="9BB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7E4B1F"/>
    <w:multiLevelType w:val="multilevel"/>
    <w:tmpl w:val="5AE2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D83A09"/>
    <w:multiLevelType w:val="multilevel"/>
    <w:tmpl w:val="72B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9720A1"/>
    <w:multiLevelType w:val="multilevel"/>
    <w:tmpl w:val="CB0C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D565A0"/>
    <w:multiLevelType w:val="multilevel"/>
    <w:tmpl w:val="110C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8D76E0"/>
    <w:multiLevelType w:val="multilevel"/>
    <w:tmpl w:val="6CC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9E17DA"/>
    <w:multiLevelType w:val="multilevel"/>
    <w:tmpl w:val="657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D2626C"/>
    <w:multiLevelType w:val="multilevel"/>
    <w:tmpl w:val="1B5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6F73F6"/>
    <w:multiLevelType w:val="multilevel"/>
    <w:tmpl w:val="DE4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8F1A81"/>
    <w:multiLevelType w:val="multilevel"/>
    <w:tmpl w:val="E82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5F3C1E"/>
    <w:multiLevelType w:val="multilevel"/>
    <w:tmpl w:val="37D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EE2316"/>
    <w:multiLevelType w:val="multilevel"/>
    <w:tmpl w:val="594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BA5601"/>
    <w:multiLevelType w:val="multilevel"/>
    <w:tmpl w:val="3B6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3B1DA8"/>
    <w:multiLevelType w:val="multilevel"/>
    <w:tmpl w:val="C8E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712CC4"/>
    <w:multiLevelType w:val="multilevel"/>
    <w:tmpl w:val="4E1C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9008BC"/>
    <w:multiLevelType w:val="hybridMultilevel"/>
    <w:tmpl w:val="863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776AD9"/>
    <w:multiLevelType w:val="multilevel"/>
    <w:tmpl w:val="A77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590E61"/>
    <w:multiLevelType w:val="multilevel"/>
    <w:tmpl w:val="B96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752C0E"/>
    <w:multiLevelType w:val="multilevel"/>
    <w:tmpl w:val="859C5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C737F3"/>
    <w:multiLevelType w:val="multilevel"/>
    <w:tmpl w:val="5C48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D61E6A"/>
    <w:multiLevelType w:val="multilevel"/>
    <w:tmpl w:val="EBE8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465DB5"/>
    <w:multiLevelType w:val="multilevel"/>
    <w:tmpl w:val="633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884C76"/>
    <w:multiLevelType w:val="multilevel"/>
    <w:tmpl w:val="1574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D974AD"/>
    <w:multiLevelType w:val="multilevel"/>
    <w:tmpl w:val="DA0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239461">
    <w:abstractNumId w:val="10"/>
  </w:num>
  <w:num w:numId="2" w16cid:durableId="979073721">
    <w:abstractNumId w:val="35"/>
  </w:num>
  <w:num w:numId="3" w16cid:durableId="727849474">
    <w:abstractNumId w:val="53"/>
  </w:num>
  <w:num w:numId="4" w16cid:durableId="1037125360">
    <w:abstractNumId w:val="47"/>
  </w:num>
  <w:num w:numId="5" w16cid:durableId="821700318">
    <w:abstractNumId w:val="19"/>
  </w:num>
  <w:num w:numId="6" w16cid:durableId="543978553">
    <w:abstractNumId w:val="3"/>
  </w:num>
  <w:num w:numId="7" w16cid:durableId="44182059">
    <w:abstractNumId w:val="50"/>
  </w:num>
  <w:num w:numId="8" w16cid:durableId="1550725282">
    <w:abstractNumId w:val="16"/>
  </w:num>
  <w:num w:numId="9" w16cid:durableId="2104446188">
    <w:abstractNumId w:val="20"/>
  </w:num>
  <w:num w:numId="10" w16cid:durableId="1160659753">
    <w:abstractNumId w:val="33"/>
  </w:num>
  <w:num w:numId="11" w16cid:durableId="1343361632">
    <w:abstractNumId w:val="2"/>
  </w:num>
  <w:num w:numId="12" w16cid:durableId="772897751">
    <w:abstractNumId w:val="8"/>
  </w:num>
  <w:num w:numId="13" w16cid:durableId="2054229158">
    <w:abstractNumId w:val="41"/>
  </w:num>
  <w:num w:numId="14" w16cid:durableId="1929996613">
    <w:abstractNumId w:val="40"/>
  </w:num>
  <w:num w:numId="15" w16cid:durableId="1123159561">
    <w:abstractNumId w:val="25"/>
  </w:num>
  <w:num w:numId="16" w16cid:durableId="1669793590">
    <w:abstractNumId w:val="56"/>
  </w:num>
  <w:num w:numId="17" w16cid:durableId="1456098906">
    <w:abstractNumId w:val="23"/>
  </w:num>
  <w:num w:numId="18" w16cid:durableId="228612222">
    <w:abstractNumId w:val="31"/>
  </w:num>
  <w:num w:numId="19" w16cid:durableId="649673414">
    <w:abstractNumId w:val="13"/>
  </w:num>
  <w:num w:numId="20" w16cid:durableId="1279289248">
    <w:abstractNumId w:val="54"/>
  </w:num>
  <w:num w:numId="21" w16cid:durableId="427695517">
    <w:abstractNumId w:val="49"/>
  </w:num>
  <w:num w:numId="22" w16cid:durableId="909272226">
    <w:abstractNumId w:val="46"/>
  </w:num>
  <w:num w:numId="23" w16cid:durableId="1113744159">
    <w:abstractNumId w:val="18"/>
  </w:num>
  <w:num w:numId="24" w16cid:durableId="1729843631">
    <w:abstractNumId w:val="39"/>
  </w:num>
  <w:num w:numId="25" w16cid:durableId="524443927">
    <w:abstractNumId w:val="17"/>
  </w:num>
  <w:num w:numId="26" w16cid:durableId="124810066">
    <w:abstractNumId w:val="24"/>
  </w:num>
  <w:num w:numId="27" w16cid:durableId="735978301">
    <w:abstractNumId w:val="51"/>
  </w:num>
  <w:num w:numId="28" w16cid:durableId="1801806317">
    <w:abstractNumId w:val="43"/>
  </w:num>
  <w:num w:numId="29" w16cid:durableId="267663551">
    <w:abstractNumId w:val="52"/>
  </w:num>
  <w:num w:numId="30" w16cid:durableId="996231188">
    <w:abstractNumId w:val="55"/>
  </w:num>
  <w:num w:numId="31" w16cid:durableId="797836679">
    <w:abstractNumId w:val="6"/>
  </w:num>
  <w:num w:numId="32" w16cid:durableId="1537280673">
    <w:abstractNumId w:val="14"/>
  </w:num>
  <w:num w:numId="33" w16cid:durableId="1278024310">
    <w:abstractNumId w:val="44"/>
  </w:num>
  <w:num w:numId="34" w16cid:durableId="211843865">
    <w:abstractNumId w:val="9"/>
  </w:num>
  <w:num w:numId="35" w16cid:durableId="1732582338">
    <w:abstractNumId w:val="34"/>
  </w:num>
  <w:num w:numId="36" w16cid:durableId="2087802879">
    <w:abstractNumId w:val="11"/>
  </w:num>
  <w:num w:numId="37" w16cid:durableId="1886285246">
    <w:abstractNumId w:val="12"/>
  </w:num>
  <w:num w:numId="38" w16cid:durableId="283117715">
    <w:abstractNumId w:val="37"/>
  </w:num>
  <w:num w:numId="39" w16cid:durableId="477571061">
    <w:abstractNumId w:val="0"/>
  </w:num>
  <w:num w:numId="40" w16cid:durableId="2037851216">
    <w:abstractNumId w:val="7"/>
  </w:num>
  <w:num w:numId="41" w16cid:durableId="2091463281">
    <w:abstractNumId w:val="32"/>
  </w:num>
  <w:num w:numId="42" w16cid:durableId="1580869672">
    <w:abstractNumId w:val="5"/>
  </w:num>
  <w:num w:numId="43" w16cid:durableId="60175679">
    <w:abstractNumId w:val="27"/>
  </w:num>
  <w:num w:numId="44" w16cid:durableId="1578130842">
    <w:abstractNumId w:val="45"/>
  </w:num>
  <w:num w:numId="45" w16cid:durableId="1436050465">
    <w:abstractNumId w:val="28"/>
  </w:num>
  <w:num w:numId="46" w16cid:durableId="1801339260">
    <w:abstractNumId w:val="1"/>
  </w:num>
  <w:num w:numId="47" w16cid:durableId="1207331334">
    <w:abstractNumId w:val="29"/>
  </w:num>
  <w:num w:numId="48" w16cid:durableId="1986011500">
    <w:abstractNumId w:val="26"/>
  </w:num>
  <w:num w:numId="49" w16cid:durableId="815679885">
    <w:abstractNumId w:val="38"/>
  </w:num>
  <w:num w:numId="50" w16cid:durableId="1049958469">
    <w:abstractNumId w:val="42"/>
  </w:num>
  <w:num w:numId="51" w16cid:durableId="851259553">
    <w:abstractNumId w:val="30"/>
  </w:num>
  <w:num w:numId="52" w16cid:durableId="1095369818">
    <w:abstractNumId w:val="36"/>
  </w:num>
  <w:num w:numId="53" w16cid:durableId="201746127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4" w16cid:durableId="107697147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5" w16cid:durableId="15831800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6" w16cid:durableId="164064511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7" w16cid:durableId="132130286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8" w16cid:durableId="3343454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9" w16cid:durableId="2114083479">
    <w:abstractNumId w:val="15"/>
  </w:num>
  <w:num w:numId="60" w16cid:durableId="1007555384">
    <w:abstractNumId w:val="48"/>
  </w:num>
  <w:num w:numId="61" w16cid:durableId="893272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0E"/>
    <w:rsid w:val="00265306"/>
    <w:rsid w:val="002F4C28"/>
    <w:rsid w:val="003F4A6B"/>
    <w:rsid w:val="0043250A"/>
    <w:rsid w:val="00573737"/>
    <w:rsid w:val="00591B1F"/>
    <w:rsid w:val="006402EE"/>
    <w:rsid w:val="006C20F2"/>
    <w:rsid w:val="00715574"/>
    <w:rsid w:val="00850F6E"/>
    <w:rsid w:val="008F0D0E"/>
    <w:rsid w:val="008F7774"/>
    <w:rsid w:val="00986660"/>
    <w:rsid w:val="00A522C5"/>
    <w:rsid w:val="00C91C42"/>
    <w:rsid w:val="00CB34FD"/>
    <w:rsid w:val="00CF13BA"/>
    <w:rsid w:val="00DE391F"/>
    <w:rsid w:val="00F8693C"/>
    <w:rsid w:val="00FD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EA1E"/>
  <w15:chartTrackingRefBased/>
  <w15:docId w15:val="{2FE7C5B4-5702-42A7-8FF3-43C459A5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0D0E"/>
    <w:pPr>
      <w:spacing w:before="300" w:after="150" w:line="231" w:lineRule="atLeast"/>
      <w:outlineLvl w:val="2"/>
    </w:pPr>
    <w:rPr>
      <w:rFonts w:ascii="Verdana" w:eastAsiaTheme="minorEastAsia" w:hAnsi="Verdana" w:cs="Times New Roman"/>
      <w:kern w:val="0"/>
      <w:sz w:val="21"/>
      <w:szCs w:val="21"/>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D0E"/>
    <w:rPr>
      <w:b/>
      <w:bCs/>
    </w:rPr>
  </w:style>
  <w:style w:type="paragraph" w:styleId="NormalWeb">
    <w:name w:val="Normal (Web)"/>
    <w:basedOn w:val="Normal"/>
    <w:uiPriority w:val="99"/>
    <w:unhideWhenUsed/>
    <w:rsid w:val="008F0D0E"/>
    <w:pPr>
      <w:spacing w:after="150" w:line="300" w:lineRule="atLeast"/>
    </w:pPr>
    <w:rPr>
      <w:rFonts w:ascii="Verdana" w:eastAsiaTheme="minorEastAsia" w:hAnsi="Verdana" w:cs="Times New Roman"/>
      <w:kern w:val="0"/>
      <w:sz w:val="21"/>
      <w:szCs w:val="21"/>
      <w14:ligatures w14:val="none"/>
    </w:rPr>
  </w:style>
  <w:style w:type="character" w:customStyle="1" w:styleId="Heading3Char">
    <w:name w:val="Heading 3 Char"/>
    <w:basedOn w:val="DefaultParagraphFont"/>
    <w:link w:val="Heading3"/>
    <w:uiPriority w:val="9"/>
    <w:rsid w:val="008F0D0E"/>
    <w:rPr>
      <w:rFonts w:ascii="Verdana" w:eastAsiaTheme="minorEastAsia" w:hAnsi="Verdana" w:cs="Times New Roman"/>
      <w:kern w:val="0"/>
      <w:sz w:val="21"/>
      <w:szCs w:val="21"/>
      <w14:ligatures w14:val="none"/>
    </w:rPr>
  </w:style>
  <w:style w:type="character" w:styleId="Hyperlink">
    <w:name w:val="Hyperlink"/>
    <w:basedOn w:val="DefaultParagraphFont"/>
    <w:uiPriority w:val="99"/>
    <w:unhideWhenUsed/>
    <w:rsid w:val="008F0D0E"/>
    <w:rPr>
      <w:strike w:val="0"/>
      <w:dstrike w:val="0"/>
      <w:color w:val="337AB7"/>
      <w:u w:val="none"/>
      <w:effect w:val="none"/>
      <w:shd w:val="clear" w:color="auto" w:fill="auto"/>
    </w:rPr>
  </w:style>
  <w:style w:type="character" w:styleId="Emphasis">
    <w:name w:val="Emphasis"/>
    <w:basedOn w:val="DefaultParagraphFont"/>
    <w:uiPriority w:val="20"/>
    <w:qFormat/>
    <w:rsid w:val="008F0D0E"/>
    <w:rPr>
      <w:i/>
      <w:iCs/>
    </w:rPr>
  </w:style>
  <w:style w:type="paragraph" w:styleId="Header">
    <w:name w:val="header"/>
    <w:basedOn w:val="Normal"/>
    <w:link w:val="HeaderChar"/>
    <w:uiPriority w:val="99"/>
    <w:unhideWhenUsed/>
    <w:rsid w:val="00432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0A"/>
  </w:style>
  <w:style w:type="paragraph" w:styleId="Footer">
    <w:name w:val="footer"/>
    <w:basedOn w:val="Normal"/>
    <w:link w:val="FooterChar"/>
    <w:uiPriority w:val="99"/>
    <w:unhideWhenUsed/>
    <w:rsid w:val="0043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0A"/>
  </w:style>
  <w:style w:type="character" w:styleId="UnresolvedMention">
    <w:name w:val="Unresolved Mention"/>
    <w:basedOn w:val="DefaultParagraphFont"/>
    <w:uiPriority w:val="99"/>
    <w:semiHidden/>
    <w:unhideWhenUsed/>
    <w:rsid w:val="0043250A"/>
    <w:rPr>
      <w:color w:val="605E5C"/>
      <w:shd w:val="clear" w:color="auto" w:fill="E1DFDD"/>
    </w:rPr>
  </w:style>
  <w:style w:type="paragraph" w:styleId="ListParagraph">
    <w:name w:val="List Paragraph"/>
    <w:basedOn w:val="Normal"/>
    <w:uiPriority w:val="34"/>
    <w:qFormat/>
    <w:rsid w:val="00850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429476">
      <w:bodyDiv w:val="1"/>
      <w:marLeft w:val="0"/>
      <w:marRight w:val="0"/>
      <w:marTop w:val="0"/>
      <w:marBottom w:val="0"/>
      <w:divBdr>
        <w:top w:val="none" w:sz="0" w:space="0" w:color="auto"/>
        <w:left w:val="none" w:sz="0" w:space="0" w:color="auto"/>
        <w:bottom w:val="none" w:sz="0" w:space="0" w:color="auto"/>
        <w:right w:val="none" w:sz="0" w:space="0" w:color="auto"/>
      </w:divBdr>
    </w:div>
    <w:div w:id="372851363">
      <w:bodyDiv w:val="1"/>
      <w:marLeft w:val="0"/>
      <w:marRight w:val="0"/>
      <w:marTop w:val="0"/>
      <w:marBottom w:val="0"/>
      <w:divBdr>
        <w:top w:val="none" w:sz="0" w:space="0" w:color="auto"/>
        <w:left w:val="none" w:sz="0" w:space="0" w:color="auto"/>
        <w:bottom w:val="none" w:sz="0" w:space="0" w:color="auto"/>
        <w:right w:val="none" w:sz="0" w:space="0" w:color="auto"/>
      </w:divBdr>
    </w:div>
    <w:div w:id="878974524">
      <w:bodyDiv w:val="1"/>
      <w:marLeft w:val="0"/>
      <w:marRight w:val="0"/>
      <w:marTop w:val="0"/>
      <w:marBottom w:val="0"/>
      <w:divBdr>
        <w:top w:val="none" w:sz="0" w:space="0" w:color="auto"/>
        <w:left w:val="none" w:sz="0" w:space="0" w:color="auto"/>
        <w:bottom w:val="none" w:sz="0" w:space="0" w:color="auto"/>
        <w:right w:val="none" w:sz="0" w:space="0" w:color="auto"/>
      </w:divBdr>
    </w:div>
    <w:div w:id="1471048183">
      <w:bodyDiv w:val="1"/>
      <w:marLeft w:val="0"/>
      <w:marRight w:val="0"/>
      <w:marTop w:val="0"/>
      <w:marBottom w:val="0"/>
      <w:divBdr>
        <w:top w:val="none" w:sz="0" w:space="0" w:color="auto"/>
        <w:left w:val="none" w:sz="0" w:space="0" w:color="auto"/>
        <w:bottom w:val="none" w:sz="0" w:space="0" w:color="auto"/>
        <w:right w:val="none" w:sz="0" w:space="0" w:color="auto"/>
      </w:divBdr>
      <w:divsChild>
        <w:div w:id="1876499860">
          <w:marLeft w:val="0"/>
          <w:marRight w:val="0"/>
          <w:marTop w:val="120"/>
          <w:marBottom w:val="45"/>
          <w:divBdr>
            <w:top w:val="none" w:sz="0" w:space="0" w:color="auto"/>
            <w:left w:val="none" w:sz="0" w:space="0" w:color="auto"/>
            <w:bottom w:val="none" w:sz="0" w:space="0" w:color="auto"/>
            <w:right w:val="none" w:sz="0" w:space="0" w:color="auto"/>
          </w:divBdr>
        </w:div>
        <w:div w:id="1389498301">
          <w:marLeft w:val="0"/>
          <w:marRight w:val="0"/>
          <w:marTop w:val="120"/>
          <w:marBottom w:val="45"/>
          <w:divBdr>
            <w:top w:val="none" w:sz="0" w:space="0" w:color="auto"/>
            <w:left w:val="none" w:sz="0" w:space="0" w:color="auto"/>
            <w:bottom w:val="none" w:sz="0" w:space="0" w:color="auto"/>
            <w:right w:val="none" w:sz="0" w:space="0" w:color="auto"/>
          </w:divBdr>
        </w:div>
      </w:divsChild>
    </w:div>
    <w:div w:id="1517578333">
      <w:bodyDiv w:val="1"/>
      <w:marLeft w:val="0"/>
      <w:marRight w:val="0"/>
      <w:marTop w:val="0"/>
      <w:marBottom w:val="0"/>
      <w:divBdr>
        <w:top w:val="none" w:sz="0" w:space="0" w:color="auto"/>
        <w:left w:val="none" w:sz="0" w:space="0" w:color="auto"/>
        <w:bottom w:val="none" w:sz="0" w:space="0" w:color="auto"/>
        <w:right w:val="none" w:sz="0" w:space="0" w:color="auto"/>
      </w:divBdr>
    </w:div>
    <w:div w:id="2009014257">
      <w:bodyDiv w:val="1"/>
      <w:marLeft w:val="0"/>
      <w:marRight w:val="0"/>
      <w:marTop w:val="0"/>
      <w:marBottom w:val="0"/>
      <w:divBdr>
        <w:top w:val="none" w:sz="0" w:space="0" w:color="auto"/>
        <w:left w:val="none" w:sz="0" w:space="0" w:color="auto"/>
        <w:bottom w:val="none" w:sz="0" w:space="0" w:color="auto"/>
        <w:right w:val="none" w:sz="0" w:space="0" w:color="auto"/>
      </w:divBdr>
    </w:div>
    <w:div w:id="21399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es@naspa.org?subject=24%20NASPA%20Strategies%20CFP" TargetMode="External"/><Relationship Id="rId13" Type="http://schemas.openxmlformats.org/officeDocument/2006/relationships/hyperlink" Target="mailto:Strategies@naspa.org" TargetMode="External"/><Relationship Id="rId18" Type="http://schemas.openxmlformats.org/officeDocument/2006/relationships/hyperlink" Target="https://www.naspa.org/events/program-submission-guidelines" TargetMode="External"/><Relationship Id="rId26" Type="http://schemas.openxmlformats.org/officeDocument/2006/relationships/hyperlink" Target="https://www.naspa.org/images/uploads/main/ACPA_NASPA_Professional_Competencies_.pdf" TargetMode="External"/><Relationship Id="rId3" Type="http://schemas.openxmlformats.org/officeDocument/2006/relationships/settings" Target="settings.xml"/><Relationship Id="rId21" Type="http://schemas.openxmlformats.org/officeDocument/2006/relationships/hyperlink" Target="https://apastyle.apa.org/style-grammar-guidelines/references/basic-principles" TargetMode="External"/><Relationship Id="rId7" Type="http://schemas.openxmlformats.org/officeDocument/2006/relationships/image" Target="https://naspa.secure-platform.com/common/Content/images/breadCrumbSeparator.png" TargetMode="External"/><Relationship Id="rId12" Type="http://schemas.openxmlformats.org/officeDocument/2006/relationships/hyperlink" Target="https://www.naspa.org/events/strategies" TargetMode="External"/><Relationship Id="rId17" Type="http://schemas.openxmlformats.org/officeDocument/2006/relationships/hyperlink" Target="https://www.naspa.org/events/peer-ed-conference" TargetMode="External"/><Relationship Id="rId25" Type="http://schemas.openxmlformats.org/officeDocument/2006/relationships/hyperlink" Target="https://www.naspa.org/images/uploads/main/ACPA_NASPA_Professional_Competency_Rubrics_Full.pdf" TargetMode="External"/><Relationship Id="rId2" Type="http://schemas.openxmlformats.org/officeDocument/2006/relationships/styles" Target="styles.xml"/><Relationship Id="rId16" Type="http://schemas.openxmlformats.org/officeDocument/2006/relationships/hyperlink" Target="https://www.cdc.gov/violence-prevention/about/index.html" TargetMode="External"/><Relationship Id="rId20" Type="http://schemas.openxmlformats.org/officeDocument/2006/relationships/hyperlink" Target="https://www.naspa.org/events/program-submission-guidelin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pa.org/events/strategies" TargetMode="External"/><Relationship Id="rId24" Type="http://schemas.openxmlformats.org/officeDocument/2006/relationships/hyperlink" Target="mailto:mnixon@naspa.org?subject=2025%20Power%20and%20Place%20Symposium%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nchs/hus/sources-definitions/substance-use.htm" TargetMode="External"/><Relationship Id="rId23" Type="http://schemas.openxmlformats.org/officeDocument/2006/relationships/hyperlink" Target="https://www.naspa.org/events/naspa-power-and-place-symposium" TargetMode="External"/><Relationship Id="rId28" Type="http://schemas.openxmlformats.org/officeDocument/2006/relationships/hyperlink" Target="mailto:Strategies@naspa.org" TargetMode="External"/><Relationship Id="rId10" Type="http://schemas.openxmlformats.org/officeDocument/2006/relationships/hyperlink" Target="mailto:strategies@naspa.org" TargetMode="External"/><Relationship Id="rId19" Type="http://schemas.openxmlformats.org/officeDocument/2006/relationships/hyperlink" Target="http://www.naspa.org/events/program-submission-guidelin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spa@naspa.org" TargetMode="External"/><Relationship Id="rId14" Type="http://schemas.openxmlformats.org/officeDocument/2006/relationships/hyperlink" Target="https://www.naspa.org/events/program-submission-guidelines" TargetMode="External"/><Relationship Id="rId22" Type="http://schemas.openxmlformats.org/officeDocument/2006/relationships/hyperlink" Target="https://www.naspa.org/events/naspa-power-and-place-symposium" TargetMode="External"/><Relationship Id="rId27" Type="http://schemas.openxmlformats.org/officeDocument/2006/relationships/hyperlink" Target="https://conference.naspa.org/images/uploads/CSAEd_Domains.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https://naspa.secure-platform.com/file/10454/eyJ0eXAiOiJKV1QiLCJhbGciOiJIUzI1NiJ9.eyJtZWRpYUlkIjoxMDQ1NCwiYWxsb3dOb3RTaWduZWRVcmwiOiJUcnVlIiwiaWdub3JlT3BlbldhdGVyTWVkaWFVcmxHZW5lcmF0aW9uTW9kZSI6IkZhbHNlIiwiZm9yY2VEb3dubG9hZCI6IkZhbHNlIn0.juJPurMVtmZmDKC3R2RwN_6nlUkk5DQz8lNEGVn71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24</Pages>
  <Words>7689</Words>
  <Characters>43832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Emma Spalding</cp:lastModifiedBy>
  <cp:revision>10</cp:revision>
  <dcterms:created xsi:type="dcterms:W3CDTF">2023-06-29T16:33:00Z</dcterms:created>
  <dcterms:modified xsi:type="dcterms:W3CDTF">2024-06-25T04:00:00Z</dcterms:modified>
</cp:coreProperties>
</file>